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325404">
      <w:pPr>
        <w:pStyle w:val="4"/>
        <w:jc w:val="center"/>
        <w:outlineLvl w:val="1"/>
      </w:pPr>
      <w:r>
        <w:rPr>
          <w:b/>
          <w:sz w:val="36"/>
        </w:rPr>
        <w:t>第三章 技术、服务及其他要求</w:t>
      </w:r>
    </w:p>
    <w:p w14:paraId="5C10CAE5">
      <w:pPr>
        <w:pStyle w:val="4"/>
        <w:ind w:firstLine="480"/>
        <w:jc w:val="left"/>
      </w:pPr>
      <w:r>
        <w:t>（注：本章的技术、服务及其他要求中，带“★”的要求为实质性要求。采购人、代理机构应当根据项目实际要求合理设定，并在第五章符合性审查中明确响应要求。）</w:t>
      </w:r>
    </w:p>
    <w:p w14:paraId="69D082E1">
      <w:pPr>
        <w:pStyle w:val="4"/>
        <w:jc w:val="left"/>
        <w:outlineLvl w:val="2"/>
      </w:pPr>
      <w:r>
        <w:rPr>
          <w:b/>
          <w:sz w:val="28"/>
        </w:rPr>
        <w:t>3.1.采购内容</w:t>
      </w:r>
    </w:p>
    <w:p w14:paraId="36EDB301">
      <w:pPr>
        <w:pStyle w:val="4"/>
        <w:jc w:val="left"/>
      </w:pPr>
      <w:r>
        <w:t>采购包1：</w:t>
      </w:r>
    </w:p>
    <w:p w14:paraId="094FE79B">
      <w:pPr>
        <w:pStyle w:val="4"/>
        <w:jc w:val="left"/>
      </w:pPr>
      <w:r>
        <w:t>采购包预算金额（元）: 800,000.00</w:t>
      </w:r>
    </w:p>
    <w:p w14:paraId="677F8A61">
      <w:pPr>
        <w:pStyle w:val="4"/>
        <w:jc w:val="left"/>
      </w:pPr>
      <w:r>
        <w:t>采购包最高限价（元）: 800,000.00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4"/>
        <w:gridCol w:w="807"/>
        <w:gridCol w:w="816"/>
        <w:gridCol w:w="821"/>
        <w:gridCol w:w="1128"/>
        <w:gridCol w:w="808"/>
        <w:gridCol w:w="808"/>
        <w:gridCol w:w="808"/>
        <w:gridCol w:w="808"/>
        <w:gridCol w:w="632"/>
        <w:gridCol w:w="632"/>
      </w:tblGrid>
      <w:tr w14:paraId="317948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E281A8D">
            <w:pPr>
              <w:pStyle w:val="4"/>
              <w:jc w:val="center"/>
            </w:pPr>
            <w:r>
              <w:t>序号</w:t>
            </w:r>
          </w:p>
        </w:tc>
        <w:tc>
          <w:tcPr>
            <w:tcW w:w="821" w:type="dxa"/>
          </w:tcPr>
          <w:p w14:paraId="5334D77C">
            <w:pPr>
              <w:pStyle w:val="4"/>
              <w:jc w:val="center"/>
            </w:pPr>
            <w:r>
              <w:t>采购品目名称</w:t>
            </w:r>
          </w:p>
        </w:tc>
        <w:tc>
          <w:tcPr>
            <w:tcW w:w="821" w:type="dxa"/>
          </w:tcPr>
          <w:p w14:paraId="5FD22B7D">
            <w:pPr>
              <w:pStyle w:val="4"/>
              <w:jc w:val="center"/>
            </w:pPr>
            <w:r>
              <w:t>标的名称</w:t>
            </w:r>
          </w:p>
        </w:tc>
        <w:tc>
          <w:tcPr>
            <w:tcW w:w="821" w:type="dxa"/>
          </w:tcPr>
          <w:p w14:paraId="239A2A5C">
            <w:pPr>
              <w:pStyle w:val="4"/>
              <w:jc w:val="center"/>
            </w:pPr>
            <w:r>
              <w:t>数量</w:t>
            </w:r>
            <w:r>
              <w:br w:type="textWrapping"/>
            </w:r>
            <w:r>
              <w:t>(计量单位)</w:t>
            </w:r>
          </w:p>
        </w:tc>
        <w:tc>
          <w:tcPr>
            <w:tcW w:w="821" w:type="dxa"/>
          </w:tcPr>
          <w:p w14:paraId="17ED1C5F">
            <w:pPr>
              <w:pStyle w:val="4"/>
              <w:jc w:val="center"/>
            </w:pPr>
            <w:r>
              <w:t>标的金额 （元）</w:t>
            </w:r>
          </w:p>
        </w:tc>
        <w:tc>
          <w:tcPr>
            <w:tcW w:w="821" w:type="dxa"/>
          </w:tcPr>
          <w:p w14:paraId="360AD51F">
            <w:pPr>
              <w:pStyle w:val="4"/>
              <w:jc w:val="center"/>
            </w:pPr>
            <w:r>
              <w:t>所属行业</w:t>
            </w:r>
          </w:p>
        </w:tc>
        <w:tc>
          <w:tcPr>
            <w:tcW w:w="821" w:type="dxa"/>
          </w:tcPr>
          <w:p w14:paraId="1C00D5C1">
            <w:pPr>
              <w:pStyle w:val="4"/>
              <w:jc w:val="center"/>
            </w:pPr>
            <w:r>
              <w:t>是否涉及核心产品</w:t>
            </w:r>
          </w:p>
        </w:tc>
        <w:tc>
          <w:tcPr>
            <w:tcW w:w="821" w:type="dxa"/>
          </w:tcPr>
          <w:p w14:paraId="277CE896">
            <w:pPr>
              <w:pStyle w:val="4"/>
              <w:jc w:val="center"/>
            </w:pPr>
            <w:r>
              <w:t>是否涉及采购进口产品</w:t>
            </w:r>
          </w:p>
        </w:tc>
        <w:tc>
          <w:tcPr>
            <w:tcW w:w="821" w:type="dxa"/>
          </w:tcPr>
          <w:p w14:paraId="707FBFA3">
            <w:pPr>
              <w:pStyle w:val="4"/>
              <w:jc w:val="center"/>
            </w:pPr>
            <w:r>
              <w:t>是否涉及强制采购节能产品</w:t>
            </w:r>
          </w:p>
        </w:tc>
        <w:tc>
          <w:tcPr>
            <w:tcW w:w="639" w:type="dxa"/>
          </w:tcPr>
          <w:p w14:paraId="5B575A00">
            <w:pPr>
              <w:pStyle w:val="4"/>
              <w:jc w:val="center"/>
            </w:pPr>
            <w:r>
              <w:t>是否涉及优先采购节能产品</w:t>
            </w:r>
          </w:p>
        </w:tc>
        <w:tc>
          <w:tcPr>
            <w:tcW w:w="639" w:type="dxa"/>
          </w:tcPr>
          <w:p w14:paraId="417614BD">
            <w:pPr>
              <w:pStyle w:val="4"/>
              <w:jc w:val="center"/>
            </w:pPr>
            <w:r>
              <w:t>是否涉及优先采购环境标志产品</w:t>
            </w:r>
          </w:p>
        </w:tc>
      </w:tr>
      <w:tr w14:paraId="52136B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3144E8B">
            <w:pPr>
              <w:pStyle w:val="4"/>
              <w:jc w:val="left"/>
            </w:pPr>
            <w:r>
              <w:t>1</w:t>
            </w:r>
          </w:p>
        </w:tc>
        <w:tc>
          <w:tcPr>
            <w:tcW w:w="821" w:type="dxa"/>
          </w:tcPr>
          <w:p w14:paraId="0200C641">
            <w:pPr>
              <w:pStyle w:val="4"/>
              <w:jc w:val="left"/>
            </w:pPr>
            <w:r>
              <w:t>教学仪器</w:t>
            </w:r>
          </w:p>
        </w:tc>
        <w:tc>
          <w:tcPr>
            <w:tcW w:w="821" w:type="dxa"/>
          </w:tcPr>
          <w:p w14:paraId="29EEBB46">
            <w:pPr>
              <w:pStyle w:val="4"/>
              <w:jc w:val="left"/>
            </w:pPr>
            <w:r>
              <w:t>烟气流场激光记录装置</w:t>
            </w:r>
          </w:p>
        </w:tc>
        <w:tc>
          <w:tcPr>
            <w:tcW w:w="821" w:type="dxa"/>
          </w:tcPr>
          <w:p w14:paraId="5378E292">
            <w:pPr>
              <w:pStyle w:val="4"/>
              <w:jc w:val="right"/>
            </w:pPr>
            <w:r>
              <w:t>1.00（台）</w:t>
            </w:r>
          </w:p>
        </w:tc>
        <w:tc>
          <w:tcPr>
            <w:tcW w:w="821" w:type="dxa"/>
          </w:tcPr>
          <w:p w14:paraId="295367B2">
            <w:pPr>
              <w:pStyle w:val="4"/>
              <w:jc w:val="right"/>
            </w:pPr>
            <w:r>
              <w:t>48,000.00</w:t>
            </w:r>
          </w:p>
        </w:tc>
        <w:tc>
          <w:tcPr>
            <w:tcW w:w="821" w:type="dxa"/>
          </w:tcPr>
          <w:p w14:paraId="7CB7469B">
            <w:pPr>
              <w:pStyle w:val="4"/>
              <w:jc w:val="left"/>
            </w:pPr>
            <w:r>
              <w:t>工业</w:t>
            </w:r>
          </w:p>
        </w:tc>
        <w:tc>
          <w:tcPr>
            <w:tcW w:w="821" w:type="dxa"/>
          </w:tcPr>
          <w:p w14:paraId="515BD3BE">
            <w:pPr>
              <w:pStyle w:val="4"/>
              <w:jc w:val="left"/>
            </w:pPr>
            <w:r>
              <w:t>否</w:t>
            </w:r>
          </w:p>
        </w:tc>
        <w:tc>
          <w:tcPr>
            <w:tcW w:w="821" w:type="dxa"/>
          </w:tcPr>
          <w:p w14:paraId="672D23CE">
            <w:pPr>
              <w:pStyle w:val="4"/>
              <w:jc w:val="left"/>
            </w:pPr>
            <w:r>
              <w:t>否</w:t>
            </w:r>
          </w:p>
        </w:tc>
        <w:tc>
          <w:tcPr>
            <w:tcW w:w="821" w:type="dxa"/>
          </w:tcPr>
          <w:p w14:paraId="0FB5AEEE">
            <w:pPr>
              <w:pStyle w:val="4"/>
              <w:jc w:val="left"/>
            </w:pPr>
            <w:r>
              <w:t>否</w:t>
            </w:r>
          </w:p>
        </w:tc>
        <w:tc>
          <w:tcPr>
            <w:tcW w:w="639" w:type="dxa"/>
          </w:tcPr>
          <w:p w14:paraId="134D9CD3">
            <w:pPr>
              <w:pStyle w:val="4"/>
              <w:jc w:val="left"/>
            </w:pPr>
            <w:r>
              <w:t>否</w:t>
            </w:r>
          </w:p>
        </w:tc>
        <w:tc>
          <w:tcPr>
            <w:tcW w:w="639" w:type="dxa"/>
          </w:tcPr>
          <w:p w14:paraId="10FBE9D4">
            <w:pPr>
              <w:pStyle w:val="4"/>
              <w:jc w:val="left"/>
            </w:pPr>
            <w:r>
              <w:t>否</w:t>
            </w:r>
          </w:p>
        </w:tc>
      </w:tr>
      <w:tr w14:paraId="4CC5CE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CA5C33A">
            <w:pPr>
              <w:pStyle w:val="4"/>
              <w:jc w:val="left"/>
            </w:pPr>
            <w:r>
              <w:t>2</w:t>
            </w:r>
          </w:p>
        </w:tc>
        <w:tc>
          <w:tcPr>
            <w:tcW w:w="821" w:type="dxa"/>
          </w:tcPr>
          <w:p w14:paraId="63D247F0">
            <w:pPr>
              <w:pStyle w:val="4"/>
              <w:jc w:val="left"/>
            </w:pPr>
            <w:r>
              <w:t>教学仪器</w:t>
            </w:r>
          </w:p>
        </w:tc>
        <w:tc>
          <w:tcPr>
            <w:tcW w:w="821" w:type="dxa"/>
          </w:tcPr>
          <w:p w14:paraId="4BCBEB5F">
            <w:pPr>
              <w:pStyle w:val="4"/>
              <w:jc w:val="left"/>
            </w:pPr>
            <w:r>
              <w:t>气体质量流量控制器</w:t>
            </w:r>
          </w:p>
        </w:tc>
        <w:tc>
          <w:tcPr>
            <w:tcW w:w="821" w:type="dxa"/>
          </w:tcPr>
          <w:p w14:paraId="0AE9A608">
            <w:pPr>
              <w:pStyle w:val="4"/>
              <w:jc w:val="right"/>
            </w:pPr>
            <w:r>
              <w:t>1.00（台）</w:t>
            </w:r>
          </w:p>
        </w:tc>
        <w:tc>
          <w:tcPr>
            <w:tcW w:w="821" w:type="dxa"/>
          </w:tcPr>
          <w:p w14:paraId="06852E51">
            <w:pPr>
              <w:pStyle w:val="4"/>
              <w:jc w:val="right"/>
            </w:pPr>
            <w:r>
              <w:t>20,200.00</w:t>
            </w:r>
          </w:p>
        </w:tc>
        <w:tc>
          <w:tcPr>
            <w:tcW w:w="821" w:type="dxa"/>
          </w:tcPr>
          <w:p w14:paraId="658C4556">
            <w:pPr>
              <w:pStyle w:val="4"/>
              <w:jc w:val="left"/>
            </w:pPr>
            <w:r>
              <w:t>工业</w:t>
            </w:r>
          </w:p>
        </w:tc>
        <w:tc>
          <w:tcPr>
            <w:tcW w:w="821" w:type="dxa"/>
          </w:tcPr>
          <w:p w14:paraId="2CAAF7D0">
            <w:pPr>
              <w:pStyle w:val="4"/>
              <w:jc w:val="left"/>
            </w:pPr>
            <w:r>
              <w:t>否</w:t>
            </w:r>
          </w:p>
        </w:tc>
        <w:tc>
          <w:tcPr>
            <w:tcW w:w="821" w:type="dxa"/>
          </w:tcPr>
          <w:p w14:paraId="35C96B44">
            <w:pPr>
              <w:pStyle w:val="4"/>
              <w:jc w:val="left"/>
            </w:pPr>
            <w:r>
              <w:t>否</w:t>
            </w:r>
          </w:p>
        </w:tc>
        <w:tc>
          <w:tcPr>
            <w:tcW w:w="821" w:type="dxa"/>
          </w:tcPr>
          <w:p w14:paraId="5E94B044">
            <w:pPr>
              <w:pStyle w:val="4"/>
              <w:jc w:val="left"/>
            </w:pPr>
            <w:r>
              <w:t>否</w:t>
            </w:r>
          </w:p>
        </w:tc>
        <w:tc>
          <w:tcPr>
            <w:tcW w:w="639" w:type="dxa"/>
          </w:tcPr>
          <w:p w14:paraId="2C12DC50">
            <w:pPr>
              <w:pStyle w:val="4"/>
              <w:jc w:val="left"/>
            </w:pPr>
            <w:r>
              <w:t>否</w:t>
            </w:r>
          </w:p>
        </w:tc>
        <w:tc>
          <w:tcPr>
            <w:tcW w:w="639" w:type="dxa"/>
          </w:tcPr>
          <w:p w14:paraId="5F9DF3B6">
            <w:pPr>
              <w:pStyle w:val="4"/>
              <w:jc w:val="left"/>
            </w:pPr>
            <w:r>
              <w:t>否</w:t>
            </w:r>
          </w:p>
        </w:tc>
      </w:tr>
      <w:tr w14:paraId="06614A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FB7FA69">
            <w:pPr>
              <w:pStyle w:val="4"/>
              <w:jc w:val="left"/>
            </w:pPr>
            <w:r>
              <w:t>3</w:t>
            </w:r>
          </w:p>
        </w:tc>
        <w:tc>
          <w:tcPr>
            <w:tcW w:w="821" w:type="dxa"/>
          </w:tcPr>
          <w:p w14:paraId="5A3F5FED">
            <w:pPr>
              <w:pStyle w:val="4"/>
              <w:jc w:val="left"/>
            </w:pPr>
            <w:r>
              <w:t>教学仪器</w:t>
            </w:r>
          </w:p>
        </w:tc>
        <w:tc>
          <w:tcPr>
            <w:tcW w:w="821" w:type="dxa"/>
          </w:tcPr>
          <w:p w14:paraId="35B16325">
            <w:pPr>
              <w:pStyle w:val="4"/>
              <w:jc w:val="left"/>
            </w:pPr>
            <w:r>
              <w:t>电子天平</w:t>
            </w:r>
          </w:p>
        </w:tc>
        <w:tc>
          <w:tcPr>
            <w:tcW w:w="821" w:type="dxa"/>
          </w:tcPr>
          <w:p w14:paraId="1471CF10">
            <w:pPr>
              <w:pStyle w:val="4"/>
              <w:jc w:val="right"/>
            </w:pPr>
            <w:r>
              <w:t>1.00（台）</w:t>
            </w:r>
          </w:p>
        </w:tc>
        <w:tc>
          <w:tcPr>
            <w:tcW w:w="821" w:type="dxa"/>
          </w:tcPr>
          <w:p w14:paraId="30F125C5">
            <w:pPr>
              <w:pStyle w:val="4"/>
              <w:jc w:val="right"/>
            </w:pPr>
            <w:r>
              <w:t>3,700.00</w:t>
            </w:r>
          </w:p>
        </w:tc>
        <w:tc>
          <w:tcPr>
            <w:tcW w:w="821" w:type="dxa"/>
          </w:tcPr>
          <w:p w14:paraId="403C95D5">
            <w:pPr>
              <w:pStyle w:val="4"/>
              <w:jc w:val="left"/>
            </w:pPr>
            <w:r>
              <w:t>工业</w:t>
            </w:r>
          </w:p>
        </w:tc>
        <w:tc>
          <w:tcPr>
            <w:tcW w:w="821" w:type="dxa"/>
          </w:tcPr>
          <w:p w14:paraId="51762E1D">
            <w:pPr>
              <w:pStyle w:val="4"/>
              <w:jc w:val="left"/>
            </w:pPr>
            <w:r>
              <w:t>否</w:t>
            </w:r>
          </w:p>
        </w:tc>
        <w:tc>
          <w:tcPr>
            <w:tcW w:w="821" w:type="dxa"/>
          </w:tcPr>
          <w:p w14:paraId="6CC57102">
            <w:pPr>
              <w:pStyle w:val="4"/>
              <w:jc w:val="left"/>
            </w:pPr>
            <w:r>
              <w:t>否</w:t>
            </w:r>
          </w:p>
        </w:tc>
        <w:tc>
          <w:tcPr>
            <w:tcW w:w="821" w:type="dxa"/>
          </w:tcPr>
          <w:p w14:paraId="277418D9">
            <w:pPr>
              <w:pStyle w:val="4"/>
              <w:jc w:val="left"/>
            </w:pPr>
            <w:r>
              <w:t>否</w:t>
            </w:r>
          </w:p>
        </w:tc>
        <w:tc>
          <w:tcPr>
            <w:tcW w:w="639" w:type="dxa"/>
          </w:tcPr>
          <w:p w14:paraId="71B30F78">
            <w:pPr>
              <w:pStyle w:val="4"/>
              <w:jc w:val="left"/>
            </w:pPr>
            <w:r>
              <w:t>否</w:t>
            </w:r>
          </w:p>
        </w:tc>
        <w:tc>
          <w:tcPr>
            <w:tcW w:w="639" w:type="dxa"/>
          </w:tcPr>
          <w:p w14:paraId="3980C339">
            <w:pPr>
              <w:pStyle w:val="4"/>
              <w:jc w:val="left"/>
            </w:pPr>
            <w:r>
              <w:t>否</w:t>
            </w:r>
          </w:p>
        </w:tc>
      </w:tr>
      <w:tr w14:paraId="4DC51A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4BEEB41">
            <w:pPr>
              <w:pStyle w:val="4"/>
              <w:jc w:val="left"/>
            </w:pPr>
            <w:r>
              <w:t>4</w:t>
            </w:r>
          </w:p>
        </w:tc>
        <w:tc>
          <w:tcPr>
            <w:tcW w:w="821" w:type="dxa"/>
          </w:tcPr>
          <w:p w14:paraId="229137B9">
            <w:pPr>
              <w:pStyle w:val="4"/>
              <w:jc w:val="left"/>
            </w:pPr>
            <w:r>
              <w:t>教学仪器</w:t>
            </w:r>
          </w:p>
        </w:tc>
        <w:tc>
          <w:tcPr>
            <w:tcW w:w="821" w:type="dxa"/>
          </w:tcPr>
          <w:p w14:paraId="04B8552F">
            <w:pPr>
              <w:pStyle w:val="4"/>
              <w:jc w:val="left"/>
            </w:pPr>
            <w:r>
              <w:t>摄像机</w:t>
            </w:r>
          </w:p>
        </w:tc>
        <w:tc>
          <w:tcPr>
            <w:tcW w:w="821" w:type="dxa"/>
          </w:tcPr>
          <w:p w14:paraId="221FAA31">
            <w:pPr>
              <w:pStyle w:val="4"/>
              <w:jc w:val="right"/>
            </w:pPr>
            <w:r>
              <w:t>1.00（台）</w:t>
            </w:r>
          </w:p>
        </w:tc>
        <w:tc>
          <w:tcPr>
            <w:tcW w:w="821" w:type="dxa"/>
          </w:tcPr>
          <w:p w14:paraId="1F2A5C16">
            <w:pPr>
              <w:pStyle w:val="4"/>
              <w:jc w:val="right"/>
            </w:pPr>
            <w:r>
              <w:t>7,500.00</w:t>
            </w:r>
          </w:p>
        </w:tc>
        <w:tc>
          <w:tcPr>
            <w:tcW w:w="821" w:type="dxa"/>
          </w:tcPr>
          <w:p w14:paraId="552C17E6">
            <w:pPr>
              <w:pStyle w:val="4"/>
              <w:jc w:val="left"/>
            </w:pPr>
            <w:r>
              <w:t>工业</w:t>
            </w:r>
          </w:p>
        </w:tc>
        <w:tc>
          <w:tcPr>
            <w:tcW w:w="821" w:type="dxa"/>
          </w:tcPr>
          <w:p w14:paraId="3F920C32">
            <w:pPr>
              <w:pStyle w:val="4"/>
              <w:jc w:val="left"/>
            </w:pPr>
            <w:r>
              <w:t>否</w:t>
            </w:r>
          </w:p>
        </w:tc>
        <w:tc>
          <w:tcPr>
            <w:tcW w:w="821" w:type="dxa"/>
          </w:tcPr>
          <w:p w14:paraId="10C83D79">
            <w:pPr>
              <w:pStyle w:val="4"/>
              <w:jc w:val="left"/>
            </w:pPr>
            <w:r>
              <w:t>否</w:t>
            </w:r>
          </w:p>
        </w:tc>
        <w:tc>
          <w:tcPr>
            <w:tcW w:w="821" w:type="dxa"/>
          </w:tcPr>
          <w:p w14:paraId="7E43D2FE">
            <w:pPr>
              <w:pStyle w:val="4"/>
              <w:jc w:val="left"/>
            </w:pPr>
            <w:r>
              <w:t>否</w:t>
            </w:r>
          </w:p>
        </w:tc>
        <w:tc>
          <w:tcPr>
            <w:tcW w:w="639" w:type="dxa"/>
          </w:tcPr>
          <w:p w14:paraId="50248489">
            <w:pPr>
              <w:pStyle w:val="4"/>
              <w:jc w:val="left"/>
            </w:pPr>
            <w:r>
              <w:t>否</w:t>
            </w:r>
          </w:p>
        </w:tc>
        <w:tc>
          <w:tcPr>
            <w:tcW w:w="639" w:type="dxa"/>
          </w:tcPr>
          <w:p w14:paraId="1A639EE9">
            <w:pPr>
              <w:pStyle w:val="4"/>
              <w:jc w:val="left"/>
            </w:pPr>
            <w:r>
              <w:t>否</w:t>
            </w:r>
          </w:p>
        </w:tc>
      </w:tr>
      <w:tr w14:paraId="0038B3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CCC77A7">
            <w:pPr>
              <w:pStyle w:val="4"/>
              <w:jc w:val="left"/>
            </w:pPr>
            <w:r>
              <w:t>5</w:t>
            </w:r>
          </w:p>
        </w:tc>
        <w:tc>
          <w:tcPr>
            <w:tcW w:w="821" w:type="dxa"/>
          </w:tcPr>
          <w:p w14:paraId="123BE1EE">
            <w:pPr>
              <w:pStyle w:val="4"/>
              <w:jc w:val="left"/>
            </w:pPr>
            <w:r>
              <w:t>教学仪器</w:t>
            </w:r>
          </w:p>
        </w:tc>
        <w:tc>
          <w:tcPr>
            <w:tcW w:w="821" w:type="dxa"/>
          </w:tcPr>
          <w:p w14:paraId="76E495D0">
            <w:pPr>
              <w:pStyle w:val="4"/>
              <w:jc w:val="left"/>
            </w:pPr>
            <w:r>
              <w:t>温度采集器</w:t>
            </w:r>
          </w:p>
        </w:tc>
        <w:tc>
          <w:tcPr>
            <w:tcW w:w="821" w:type="dxa"/>
          </w:tcPr>
          <w:p w14:paraId="0DA68A5C">
            <w:pPr>
              <w:pStyle w:val="4"/>
              <w:jc w:val="right"/>
            </w:pPr>
            <w:r>
              <w:t>6.00（台）</w:t>
            </w:r>
          </w:p>
        </w:tc>
        <w:tc>
          <w:tcPr>
            <w:tcW w:w="821" w:type="dxa"/>
          </w:tcPr>
          <w:p w14:paraId="658D3716">
            <w:pPr>
              <w:pStyle w:val="4"/>
              <w:jc w:val="right"/>
            </w:pPr>
            <w:r>
              <w:t>24,000.00</w:t>
            </w:r>
          </w:p>
        </w:tc>
        <w:tc>
          <w:tcPr>
            <w:tcW w:w="821" w:type="dxa"/>
          </w:tcPr>
          <w:p w14:paraId="24555653">
            <w:pPr>
              <w:pStyle w:val="4"/>
              <w:jc w:val="left"/>
            </w:pPr>
            <w:r>
              <w:t>工业</w:t>
            </w:r>
          </w:p>
        </w:tc>
        <w:tc>
          <w:tcPr>
            <w:tcW w:w="821" w:type="dxa"/>
          </w:tcPr>
          <w:p w14:paraId="17F47176">
            <w:pPr>
              <w:pStyle w:val="4"/>
              <w:jc w:val="left"/>
            </w:pPr>
            <w:r>
              <w:t>否</w:t>
            </w:r>
          </w:p>
        </w:tc>
        <w:tc>
          <w:tcPr>
            <w:tcW w:w="821" w:type="dxa"/>
          </w:tcPr>
          <w:p w14:paraId="7106E538">
            <w:pPr>
              <w:pStyle w:val="4"/>
              <w:jc w:val="left"/>
            </w:pPr>
            <w:r>
              <w:t>否</w:t>
            </w:r>
          </w:p>
        </w:tc>
        <w:tc>
          <w:tcPr>
            <w:tcW w:w="821" w:type="dxa"/>
          </w:tcPr>
          <w:p w14:paraId="5A3DE4C6">
            <w:pPr>
              <w:pStyle w:val="4"/>
              <w:jc w:val="left"/>
            </w:pPr>
            <w:r>
              <w:t>否</w:t>
            </w:r>
          </w:p>
        </w:tc>
        <w:tc>
          <w:tcPr>
            <w:tcW w:w="639" w:type="dxa"/>
          </w:tcPr>
          <w:p w14:paraId="2F8C1CC2">
            <w:pPr>
              <w:pStyle w:val="4"/>
              <w:jc w:val="left"/>
            </w:pPr>
            <w:r>
              <w:t>否</w:t>
            </w:r>
          </w:p>
        </w:tc>
        <w:tc>
          <w:tcPr>
            <w:tcW w:w="639" w:type="dxa"/>
          </w:tcPr>
          <w:p w14:paraId="3A1FAB05">
            <w:pPr>
              <w:pStyle w:val="4"/>
              <w:jc w:val="left"/>
            </w:pPr>
            <w:r>
              <w:t>否</w:t>
            </w:r>
          </w:p>
        </w:tc>
      </w:tr>
      <w:tr w14:paraId="30A206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947539B">
            <w:pPr>
              <w:pStyle w:val="4"/>
              <w:jc w:val="left"/>
            </w:pPr>
            <w:r>
              <w:t>6</w:t>
            </w:r>
          </w:p>
        </w:tc>
        <w:tc>
          <w:tcPr>
            <w:tcW w:w="821" w:type="dxa"/>
          </w:tcPr>
          <w:p w14:paraId="64E019F8">
            <w:pPr>
              <w:pStyle w:val="4"/>
              <w:jc w:val="left"/>
            </w:pPr>
            <w:r>
              <w:t>教学仪器</w:t>
            </w:r>
          </w:p>
        </w:tc>
        <w:tc>
          <w:tcPr>
            <w:tcW w:w="821" w:type="dxa"/>
          </w:tcPr>
          <w:p w14:paraId="76D4FCC5">
            <w:pPr>
              <w:pStyle w:val="4"/>
              <w:jc w:val="left"/>
            </w:pPr>
            <w:r>
              <w:t>热流传感器及数据采集器</w:t>
            </w:r>
          </w:p>
        </w:tc>
        <w:tc>
          <w:tcPr>
            <w:tcW w:w="821" w:type="dxa"/>
          </w:tcPr>
          <w:p w14:paraId="6EB8C035">
            <w:pPr>
              <w:pStyle w:val="4"/>
              <w:jc w:val="right"/>
            </w:pPr>
            <w:r>
              <w:t>1.00（台）</w:t>
            </w:r>
          </w:p>
        </w:tc>
        <w:tc>
          <w:tcPr>
            <w:tcW w:w="821" w:type="dxa"/>
          </w:tcPr>
          <w:p w14:paraId="5DF80CBE">
            <w:pPr>
              <w:pStyle w:val="4"/>
              <w:jc w:val="right"/>
            </w:pPr>
            <w:r>
              <w:t>30,000.00</w:t>
            </w:r>
          </w:p>
        </w:tc>
        <w:tc>
          <w:tcPr>
            <w:tcW w:w="821" w:type="dxa"/>
          </w:tcPr>
          <w:p w14:paraId="0482897D">
            <w:pPr>
              <w:pStyle w:val="4"/>
              <w:jc w:val="left"/>
            </w:pPr>
            <w:r>
              <w:t>工业</w:t>
            </w:r>
          </w:p>
        </w:tc>
        <w:tc>
          <w:tcPr>
            <w:tcW w:w="821" w:type="dxa"/>
          </w:tcPr>
          <w:p w14:paraId="14C27AD4">
            <w:pPr>
              <w:pStyle w:val="4"/>
              <w:jc w:val="left"/>
            </w:pPr>
            <w:r>
              <w:t>否</w:t>
            </w:r>
          </w:p>
        </w:tc>
        <w:tc>
          <w:tcPr>
            <w:tcW w:w="821" w:type="dxa"/>
          </w:tcPr>
          <w:p w14:paraId="2D55F0D0">
            <w:pPr>
              <w:pStyle w:val="4"/>
              <w:jc w:val="left"/>
            </w:pPr>
            <w:r>
              <w:t>否</w:t>
            </w:r>
          </w:p>
        </w:tc>
        <w:tc>
          <w:tcPr>
            <w:tcW w:w="821" w:type="dxa"/>
          </w:tcPr>
          <w:p w14:paraId="478D0AF8">
            <w:pPr>
              <w:pStyle w:val="4"/>
              <w:jc w:val="left"/>
            </w:pPr>
            <w:r>
              <w:t>否</w:t>
            </w:r>
          </w:p>
        </w:tc>
        <w:tc>
          <w:tcPr>
            <w:tcW w:w="639" w:type="dxa"/>
          </w:tcPr>
          <w:p w14:paraId="20CAAE3E">
            <w:pPr>
              <w:pStyle w:val="4"/>
              <w:jc w:val="left"/>
            </w:pPr>
            <w:r>
              <w:t>否</w:t>
            </w:r>
          </w:p>
        </w:tc>
        <w:tc>
          <w:tcPr>
            <w:tcW w:w="639" w:type="dxa"/>
          </w:tcPr>
          <w:p w14:paraId="72F52B84">
            <w:pPr>
              <w:pStyle w:val="4"/>
              <w:jc w:val="left"/>
            </w:pPr>
            <w:r>
              <w:t>否</w:t>
            </w:r>
          </w:p>
        </w:tc>
      </w:tr>
      <w:tr w14:paraId="469A6D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C2555A3">
            <w:pPr>
              <w:pStyle w:val="4"/>
              <w:jc w:val="left"/>
            </w:pPr>
            <w:r>
              <w:t>7</w:t>
            </w:r>
          </w:p>
        </w:tc>
        <w:tc>
          <w:tcPr>
            <w:tcW w:w="821" w:type="dxa"/>
          </w:tcPr>
          <w:p w14:paraId="424880FB">
            <w:pPr>
              <w:pStyle w:val="4"/>
              <w:jc w:val="left"/>
            </w:pPr>
            <w:r>
              <w:t>教学仪器</w:t>
            </w:r>
          </w:p>
        </w:tc>
        <w:tc>
          <w:tcPr>
            <w:tcW w:w="821" w:type="dxa"/>
          </w:tcPr>
          <w:p w14:paraId="03E9985E">
            <w:pPr>
              <w:pStyle w:val="4"/>
              <w:jc w:val="left"/>
            </w:pPr>
            <w:r>
              <w:t>风速测量仪</w:t>
            </w:r>
          </w:p>
        </w:tc>
        <w:tc>
          <w:tcPr>
            <w:tcW w:w="821" w:type="dxa"/>
          </w:tcPr>
          <w:p w14:paraId="379EB0E5">
            <w:pPr>
              <w:pStyle w:val="4"/>
              <w:jc w:val="right"/>
            </w:pPr>
            <w:r>
              <w:t>2.00（台）</w:t>
            </w:r>
          </w:p>
        </w:tc>
        <w:tc>
          <w:tcPr>
            <w:tcW w:w="821" w:type="dxa"/>
          </w:tcPr>
          <w:p w14:paraId="26AC3572">
            <w:pPr>
              <w:pStyle w:val="4"/>
              <w:jc w:val="right"/>
            </w:pPr>
            <w:r>
              <w:t>113,600.00</w:t>
            </w:r>
          </w:p>
        </w:tc>
        <w:tc>
          <w:tcPr>
            <w:tcW w:w="821" w:type="dxa"/>
          </w:tcPr>
          <w:p w14:paraId="47AFD25D">
            <w:pPr>
              <w:pStyle w:val="4"/>
              <w:jc w:val="left"/>
            </w:pPr>
            <w:r>
              <w:t>工业</w:t>
            </w:r>
          </w:p>
        </w:tc>
        <w:tc>
          <w:tcPr>
            <w:tcW w:w="821" w:type="dxa"/>
          </w:tcPr>
          <w:p w14:paraId="577082DE">
            <w:pPr>
              <w:pStyle w:val="4"/>
              <w:jc w:val="left"/>
            </w:pPr>
            <w:r>
              <w:t>否</w:t>
            </w:r>
          </w:p>
        </w:tc>
        <w:tc>
          <w:tcPr>
            <w:tcW w:w="821" w:type="dxa"/>
          </w:tcPr>
          <w:p w14:paraId="062DEFCE">
            <w:pPr>
              <w:pStyle w:val="4"/>
              <w:jc w:val="left"/>
            </w:pPr>
            <w:r>
              <w:t>否</w:t>
            </w:r>
          </w:p>
        </w:tc>
        <w:tc>
          <w:tcPr>
            <w:tcW w:w="821" w:type="dxa"/>
          </w:tcPr>
          <w:p w14:paraId="433B2E0A">
            <w:pPr>
              <w:pStyle w:val="4"/>
              <w:jc w:val="left"/>
            </w:pPr>
            <w:r>
              <w:t>否</w:t>
            </w:r>
          </w:p>
        </w:tc>
        <w:tc>
          <w:tcPr>
            <w:tcW w:w="639" w:type="dxa"/>
          </w:tcPr>
          <w:p w14:paraId="747DAA9B">
            <w:pPr>
              <w:pStyle w:val="4"/>
              <w:jc w:val="left"/>
            </w:pPr>
            <w:r>
              <w:t>否</w:t>
            </w:r>
          </w:p>
        </w:tc>
        <w:tc>
          <w:tcPr>
            <w:tcW w:w="639" w:type="dxa"/>
          </w:tcPr>
          <w:p w14:paraId="0F82F181">
            <w:pPr>
              <w:pStyle w:val="4"/>
              <w:jc w:val="left"/>
            </w:pPr>
            <w:r>
              <w:t>否</w:t>
            </w:r>
          </w:p>
        </w:tc>
      </w:tr>
      <w:tr w14:paraId="5DD72F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6BCE75A">
            <w:pPr>
              <w:pStyle w:val="4"/>
              <w:jc w:val="left"/>
            </w:pPr>
            <w:r>
              <w:t>8</w:t>
            </w:r>
          </w:p>
        </w:tc>
        <w:tc>
          <w:tcPr>
            <w:tcW w:w="821" w:type="dxa"/>
          </w:tcPr>
          <w:p w14:paraId="2628D45F">
            <w:pPr>
              <w:pStyle w:val="4"/>
              <w:jc w:val="left"/>
            </w:pPr>
            <w:r>
              <w:t>教学仪器</w:t>
            </w:r>
          </w:p>
        </w:tc>
        <w:tc>
          <w:tcPr>
            <w:tcW w:w="821" w:type="dxa"/>
          </w:tcPr>
          <w:p w14:paraId="005985B7">
            <w:pPr>
              <w:pStyle w:val="4"/>
              <w:jc w:val="left"/>
            </w:pPr>
            <w:r>
              <w:t>5MW全尺寸热释放速率测量仪</w:t>
            </w:r>
          </w:p>
        </w:tc>
        <w:tc>
          <w:tcPr>
            <w:tcW w:w="821" w:type="dxa"/>
          </w:tcPr>
          <w:p w14:paraId="71203B9B">
            <w:pPr>
              <w:pStyle w:val="4"/>
              <w:jc w:val="right"/>
            </w:pPr>
            <w:r>
              <w:t>1.00（台）</w:t>
            </w:r>
          </w:p>
        </w:tc>
        <w:tc>
          <w:tcPr>
            <w:tcW w:w="821" w:type="dxa"/>
          </w:tcPr>
          <w:p w14:paraId="6491346E">
            <w:pPr>
              <w:pStyle w:val="4"/>
              <w:jc w:val="right"/>
            </w:pPr>
            <w:r>
              <w:t>553,000.00</w:t>
            </w:r>
          </w:p>
        </w:tc>
        <w:tc>
          <w:tcPr>
            <w:tcW w:w="821" w:type="dxa"/>
          </w:tcPr>
          <w:p w14:paraId="44B7A47F">
            <w:pPr>
              <w:pStyle w:val="4"/>
              <w:jc w:val="left"/>
            </w:pPr>
            <w:r>
              <w:t>工业</w:t>
            </w:r>
          </w:p>
        </w:tc>
        <w:tc>
          <w:tcPr>
            <w:tcW w:w="821" w:type="dxa"/>
          </w:tcPr>
          <w:p w14:paraId="603D5030">
            <w:pPr>
              <w:pStyle w:val="4"/>
              <w:jc w:val="left"/>
            </w:pPr>
            <w:r>
              <w:t>是</w:t>
            </w:r>
          </w:p>
        </w:tc>
        <w:tc>
          <w:tcPr>
            <w:tcW w:w="821" w:type="dxa"/>
          </w:tcPr>
          <w:p w14:paraId="298BD4A3">
            <w:pPr>
              <w:pStyle w:val="4"/>
              <w:jc w:val="left"/>
            </w:pPr>
            <w:r>
              <w:t>否</w:t>
            </w:r>
          </w:p>
        </w:tc>
        <w:tc>
          <w:tcPr>
            <w:tcW w:w="821" w:type="dxa"/>
          </w:tcPr>
          <w:p w14:paraId="6E3B07F6">
            <w:pPr>
              <w:pStyle w:val="4"/>
              <w:jc w:val="left"/>
            </w:pPr>
            <w:r>
              <w:t>否</w:t>
            </w:r>
          </w:p>
        </w:tc>
        <w:tc>
          <w:tcPr>
            <w:tcW w:w="639" w:type="dxa"/>
          </w:tcPr>
          <w:p w14:paraId="48C9C77E">
            <w:pPr>
              <w:pStyle w:val="4"/>
              <w:jc w:val="left"/>
            </w:pPr>
            <w:r>
              <w:t>否</w:t>
            </w:r>
          </w:p>
        </w:tc>
        <w:tc>
          <w:tcPr>
            <w:tcW w:w="639" w:type="dxa"/>
          </w:tcPr>
          <w:p w14:paraId="37FE558C">
            <w:pPr>
              <w:pStyle w:val="4"/>
              <w:jc w:val="left"/>
            </w:pPr>
            <w:r>
              <w:t>否</w:t>
            </w:r>
          </w:p>
        </w:tc>
      </w:tr>
    </w:tbl>
    <w:p w14:paraId="561BB698">
      <w:pPr>
        <w:pStyle w:val="4"/>
        <w:jc w:val="left"/>
        <w:outlineLvl w:val="3"/>
      </w:pPr>
      <w:r>
        <w:rPr>
          <w:b/>
          <w:sz w:val="24"/>
        </w:rPr>
        <w:t>报价要求</w:t>
      </w:r>
    </w:p>
    <w:p w14:paraId="670483D8">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79"/>
        <w:gridCol w:w="1466"/>
        <w:gridCol w:w="977"/>
        <w:gridCol w:w="1173"/>
        <w:gridCol w:w="1173"/>
        <w:gridCol w:w="977"/>
        <w:gridCol w:w="1661"/>
      </w:tblGrid>
      <w:tr w14:paraId="43D7EE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0FC07F58">
            <w:pPr>
              <w:pStyle w:val="4"/>
              <w:jc w:val="center"/>
            </w:pPr>
            <w:r>
              <w:t>序号</w:t>
            </w:r>
          </w:p>
        </w:tc>
        <w:tc>
          <w:tcPr>
            <w:tcW w:w="1466" w:type="dxa"/>
          </w:tcPr>
          <w:p w14:paraId="108C693D">
            <w:pPr>
              <w:pStyle w:val="4"/>
              <w:jc w:val="center"/>
            </w:pPr>
            <w:r>
              <w:t>报价内容</w:t>
            </w:r>
          </w:p>
        </w:tc>
        <w:tc>
          <w:tcPr>
            <w:tcW w:w="977" w:type="dxa"/>
          </w:tcPr>
          <w:p w14:paraId="0997FAED">
            <w:pPr>
              <w:pStyle w:val="4"/>
              <w:jc w:val="center"/>
            </w:pPr>
            <w:r>
              <w:t>数量</w:t>
            </w:r>
          </w:p>
        </w:tc>
        <w:tc>
          <w:tcPr>
            <w:tcW w:w="1173" w:type="dxa"/>
          </w:tcPr>
          <w:p w14:paraId="43F95C37">
            <w:pPr>
              <w:pStyle w:val="4"/>
              <w:jc w:val="center"/>
            </w:pPr>
            <w:r>
              <w:t>单价</w:t>
            </w:r>
          </w:p>
        </w:tc>
        <w:tc>
          <w:tcPr>
            <w:tcW w:w="1173" w:type="dxa"/>
          </w:tcPr>
          <w:p w14:paraId="6214F0CD">
            <w:pPr>
              <w:pStyle w:val="4"/>
              <w:jc w:val="center"/>
            </w:pPr>
            <w:r>
              <w:t>最高限价</w:t>
            </w:r>
          </w:p>
        </w:tc>
        <w:tc>
          <w:tcPr>
            <w:tcW w:w="977" w:type="dxa"/>
          </w:tcPr>
          <w:p w14:paraId="72DE71CF">
            <w:pPr>
              <w:pStyle w:val="4"/>
              <w:jc w:val="center"/>
            </w:pPr>
            <w:r>
              <w:t>价款形式</w:t>
            </w:r>
          </w:p>
        </w:tc>
        <w:tc>
          <w:tcPr>
            <w:tcW w:w="1661" w:type="dxa"/>
          </w:tcPr>
          <w:p w14:paraId="7B9CF3CE">
            <w:pPr>
              <w:pStyle w:val="4"/>
              <w:jc w:val="center"/>
            </w:pPr>
            <w:r>
              <w:t>报价说明</w:t>
            </w:r>
          </w:p>
        </w:tc>
      </w:tr>
      <w:tr w14:paraId="69EFE0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0542D27F">
            <w:pPr>
              <w:pStyle w:val="4"/>
              <w:jc w:val="left"/>
            </w:pPr>
            <w:r>
              <w:t>1</w:t>
            </w:r>
          </w:p>
        </w:tc>
        <w:tc>
          <w:tcPr>
            <w:tcW w:w="1466" w:type="dxa"/>
          </w:tcPr>
          <w:p w14:paraId="26AB7D0C">
            <w:pPr>
              <w:pStyle w:val="4"/>
              <w:jc w:val="left"/>
            </w:pPr>
            <w:r>
              <w:t>烟气流场激光记录装置</w:t>
            </w:r>
          </w:p>
        </w:tc>
        <w:tc>
          <w:tcPr>
            <w:tcW w:w="977" w:type="dxa"/>
          </w:tcPr>
          <w:p w14:paraId="090D2EC8">
            <w:pPr>
              <w:pStyle w:val="4"/>
              <w:jc w:val="right"/>
            </w:pPr>
            <w:r>
              <w:t>1.00（台）</w:t>
            </w:r>
          </w:p>
        </w:tc>
        <w:tc>
          <w:tcPr>
            <w:tcW w:w="1173" w:type="dxa"/>
          </w:tcPr>
          <w:p w14:paraId="00A26850">
            <w:pPr>
              <w:pStyle w:val="4"/>
              <w:jc w:val="right"/>
            </w:pPr>
            <w:r>
              <w:t>48,000（元）</w:t>
            </w:r>
          </w:p>
        </w:tc>
        <w:tc>
          <w:tcPr>
            <w:tcW w:w="1173" w:type="dxa"/>
          </w:tcPr>
          <w:p w14:paraId="1E48A79C">
            <w:pPr>
              <w:pStyle w:val="4"/>
              <w:jc w:val="right"/>
            </w:pPr>
            <w:r>
              <w:t>48,000.00</w:t>
            </w:r>
          </w:p>
        </w:tc>
        <w:tc>
          <w:tcPr>
            <w:tcW w:w="977" w:type="dxa"/>
          </w:tcPr>
          <w:p w14:paraId="5D78C7AB">
            <w:pPr>
              <w:pStyle w:val="4"/>
              <w:jc w:val="left"/>
            </w:pPr>
            <w:r>
              <w:t>总价</w:t>
            </w:r>
          </w:p>
        </w:tc>
        <w:tc>
          <w:tcPr>
            <w:tcW w:w="1661" w:type="dxa"/>
          </w:tcPr>
          <w:p w14:paraId="219FA341">
            <w:pPr>
              <w:pStyle w:val="4"/>
              <w:jc w:val="left"/>
            </w:pPr>
            <w:r>
              <w:t>无</w:t>
            </w:r>
          </w:p>
        </w:tc>
      </w:tr>
      <w:tr w14:paraId="43A93B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14372AEB">
            <w:pPr>
              <w:pStyle w:val="4"/>
              <w:jc w:val="left"/>
            </w:pPr>
            <w:r>
              <w:t>2</w:t>
            </w:r>
          </w:p>
        </w:tc>
        <w:tc>
          <w:tcPr>
            <w:tcW w:w="1466" w:type="dxa"/>
          </w:tcPr>
          <w:p w14:paraId="7E94F9DC">
            <w:pPr>
              <w:pStyle w:val="4"/>
              <w:jc w:val="left"/>
            </w:pPr>
            <w:r>
              <w:t>气体质量流量控制器</w:t>
            </w:r>
          </w:p>
        </w:tc>
        <w:tc>
          <w:tcPr>
            <w:tcW w:w="977" w:type="dxa"/>
          </w:tcPr>
          <w:p w14:paraId="3E5847DA">
            <w:pPr>
              <w:pStyle w:val="4"/>
              <w:jc w:val="right"/>
            </w:pPr>
            <w:r>
              <w:t>1.00（台）</w:t>
            </w:r>
          </w:p>
        </w:tc>
        <w:tc>
          <w:tcPr>
            <w:tcW w:w="1173" w:type="dxa"/>
          </w:tcPr>
          <w:p w14:paraId="0582489B">
            <w:pPr>
              <w:pStyle w:val="4"/>
              <w:jc w:val="right"/>
            </w:pPr>
            <w:r>
              <w:t>20,200（元）</w:t>
            </w:r>
          </w:p>
        </w:tc>
        <w:tc>
          <w:tcPr>
            <w:tcW w:w="1173" w:type="dxa"/>
          </w:tcPr>
          <w:p w14:paraId="3357A301">
            <w:pPr>
              <w:pStyle w:val="4"/>
              <w:jc w:val="right"/>
            </w:pPr>
            <w:r>
              <w:t>20,200.00</w:t>
            </w:r>
          </w:p>
        </w:tc>
        <w:tc>
          <w:tcPr>
            <w:tcW w:w="977" w:type="dxa"/>
          </w:tcPr>
          <w:p w14:paraId="43993AB8">
            <w:pPr>
              <w:pStyle w:val="4"/>
              <w:jc w:val="left"/>
            </w:pPr>
            <w:r>
              <w:t>总价</w:t>
            </w:r>
          </w:p>
        </w:tc>
        <w:tc>
          <w:tcPr>
            <w:tcW w:w="1661" w:type="dxa"/>
          </w:tcPr>
          <w:p w14:paraId="1FF8922B">
            <w:pPr>
              <w:pStyle w:val="4"/>
              <w:jc w:val="left"/>
            </w:pPr>
            <w:r>
              <w:t>无</w:t>
            </w:r>
          </w:p>
        </w:tc>
      </w:tr>
      <w:tr w14:paraId="42374C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7D1C2636">
            <w:pPr>
              <w:pStyle w:val="4"/>
              <w:jc w:val="left"/>
            </w:pPr>
            <w:r>
              <w:t>3</w:t>
            </w:r>
          </w:p>
        </w:tc>
        <w:tc>
          <w:tcPr>
            <w:tcW w:w="1466" w:type="dxa"/>
          </w:tcPr>
          <w:p w14:paraId="5B4AEF73">
            <w:pPr>
              <w:pStyle w:val="4"/>
              <w:jc w:val="left"/>
            </w:pPr>
            <w:r>
              <w:t>电子天平</w:t>
            </w:r>
          </w:p>
        </w:tc>
        <w:tc>
          <w:tcPr>
            <w:tcW w:w="977" w:type="dxa"/>
          </w:tcPr>
          <w:p w14:paraId="4AEE47A6">
            <w:pPr>
              <w:pStyle w:val="4"/>
              <w:jc w:val="right"/>
            </w:pPr>
            <w:r>
              <w:t>1.00（台）</w:t>
            </w:r>
          </w:p>
        </w:tc>
        <w:tc>
          <w:tcPr>
            <w:tcW w:w="1173" w:type="dxa"/>
          </w:tcPr>
          <w:p w14:paraId="53B4BFCB">
            <w:pPr>
              <w:pStyle w:val="4"/>
              <w:jc w:val="right"/>
            </w:pPr>
            <w:r>
              <w:t>3,700（元）</w:t>
            </w:r>
          </w:p>
        </w:tc>
        <w:tc>
          <w:tcPr>
            <w:tcW w:w="1173" w:type="dxa"/>
          </w:tcPr>
          <w:p w14:paraId="735833B6">
            <w:pPr>
              <w:pStyle w:val="4"/>
              <w:jc w:val="right"/>
            </w:pPr>
            <w:r>
              <w:t>3,700.00</w:t>
            </w:r>
          </w:p>
        </w:tc>
        <w:tc>
          <w:tcPr>
            <w:tcW w:w="977" w:type="dxa"/>
          </w:tcPr>
          <w:p w14:paraId="275CD082">
            <w:pPr>
              <w:pStyle w:val="4"/>
              <w:jc w:val="left"/>
            </w:pPr>
            <w:r>
              <w:t>总价</w:t>
            </w:r>
          </w:p>
        </w:tc>
        <w:tc>
          <w:tcPr>
            <w:tcW w:w="1661" w:type="dxa"/>
          </w:tcPr>
          <w:p w14:paraId="50F5BDFD">
            <w:pPr>
              <w:pStyle w:val="4"/>
              <w:jc w:val="left"/>
            </w:pPr>
            <w:r>
              <w:t>无</w:t>
            </w:r>
          </w:p>
        </w:tc>
      </w:tr>
      <w:tr w14:paraId="2D1C56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4C778F4C">
            <w:pPr>
              <w:pStyle w:val="4"/>
              <w:jc w:val="left"/>
            </w:pPr>
            <w:r>
              <w:t>4</w:t>
            </w:r>
          </w:p>
        </w:tc>
        <w:tc>
          <w:tcPr>
            <w:tcW w:w="1466" w:type="dxa"/>
          </w:tcPr>
          <w:p w14:paraId="1DD52289">
            <w:pPr>
              <w:pStyle w:val="4"/>
              <w:jc w:val="left"/>
            </w:pPr>
            <w:r>
              <w:t>摄像机</w:t>
            </w:r>
          </w:p>
        </w:tc>
        <w:tc>
          <w:tcPr>
            <w:tcW w:w="977" w:type="dxa"/>
          </w:tcPr>
          <w:p w14:paraId="637C16FA">
            <w:pPr>
              <w:pStyle w:val="4"/>
              <w:jc w:val="right"/>
            </w:pPr>
            <w:r>
              <w:t>1.00（台）</w:t>
            </w:r>
          </w:p>
        </w:tc>
        <w:tc>
          <w:tcPr>
            <w:tcW w:w="1173" w:type="dxa"/>
          </w:tcPr>
          <w:p w14:paraId="65C853D0">
            <w:pPr>
              <w:pStyle w:val="4"/>
              <w:jc w:val="right"/>
            </w:pPr>
            <w:r>
              <w:t>7,500（元）</w:t>
            </w:r>
          </w:p>
        </w:tc>
        <w:tc>
          <w:tcPr>
            <w:tcW w:w="1173" w:type="dxa"/>
          </w:tcPr>
          <w:p w14:paraId="1EE55FDB">
            <w:pPr>
              <w:pStyle w:val="4"/>
              <w:jc w:val="right"/>
            </w:pPr>
            <w:r>
              <w:t>7,500.00</w:t>
            </w:r>
          </w:p>
        </w:tc>
        <w:tc>
          <w:tcPr>
            <w:tcW w:w="977" w:type="dxa"/>
          </w:tcPr>
          <w:p w14:paraId="6420B21E">
            <w:pPr>
              <w:pStyle w:val="4"/>
              <w:jc w:val="left"/>
            </w:pPr>
            <w:r>
              <w:t>总价</w:t>
            </w:r>
          </w:p>
        </w:tc>
        <w:tc>
          <w:tcPr>
            <w:tcW w:w="1661" w:type="dxa"/>
          </w:tcPr>
          <w:p w14:paraId="5C072B0E">
            <w:pPr>
              <w:pStyle w:val="4"/>
              <w:jc w:val="left"/>
            </w:pPr>
            <w:r>
              <w:t>无</w:t>
            </w:r>
          </w:p>
        </w:tc>
      </w:tr>
      <w:tr w14:paraId="0A5B24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02D1896C">
            <w:pPr>
              <w:pStyle w:val="4"/>
              <w:jc w:val="left"/>
            </w:pPr>
            <w:r>
              <w:t>5</w:t>
            </w:r>
          </w:p>
        </w:tc>
        <w:tc>
          <w:tcPr>
            <w:tcW w:w="1466" w:type="dxa"/>
          </w:tcPr>
          <w:p w14:paraId="407552E1">
            <w:pPr>
              <w:pStyle w:val="4"/>
              <w:jc w:val="left"/>
            </w:pPr>
            <w:r>
              <w:t>温度采集器</w:t>
            </w:r>
          </w:p>
        </w:tc>
        <w:tc>
          <w:tcPr>
            <w:tcW w:w="977" w:type="dxa"/>
          </w:tcPr>
          <w:p w14:paraId="5952AAD2">
            <w:pPr>
              <w:pStyle w:val="4"/>
              <w:jc w:val="right"/>
            </w:pPr>
            <w:r>
              <w:t>6.00（台）</w:t>
            </w:r>
          </w:p>
        </w:tc>
        <w:tc>
          <w:tcPr>
            <w:tcW w:w="1173" w:type="dxa"/>
          </w:tcPr>
          <w:p w14:paraId="519AC342">
            <w:pPr>
              <w:pStyle w:val="4"/>
              <w:jc w:val="right"/>
            </w:pPr>
            <w:r>
              <w:t>4,000（元）</w:t>
            </w:r>
          </w:p>
        </w:tc>
        <w:tc>
          <w:tcPr>
            <w:tcW w:w="1173" w:type="dxa"/>
          </w:tcPr>
          <w:p w14:paraId="7CF5AAFF">
            <w:pPr>
              <w:pStyle w:val="4"/>
              <w:jc w:val="right"/>
            </w:pPr>
            <w:r>
              <w:t>24,000.00</w:t>
            </w:r>
          </w:p>
        </w:tc>
        <w:tc>
          <w:tcPr>
            <w:tcW w:w="977" w:type="dxa"/>
          </w:tcPr>
          <w:p w14:paraId="3188310B">
            <w:pPr>
              <w:pStyle w:val="4"/>
              <w:jc w:val="left"/>
            </w:pPr>
            <w:r>
              <w:t>总价</w:t>
            </w:r>
          </w:p>
        </w:tc>
        <w:tc>
          <w:tcPr>
            <w:tcW w:w="1661" w:type="dxa"/>
          </w:tcPr>
          <w:p w14:paraId="25170B12">
            <w:pPr>
              <w:pStyle w:val="4"/>
              <w:jc w:val="left"/>
            </w:pPr>
            <w:r>
              <w:t>无</w:t>
            </w:r>
          </w:p>
        </w:tc>
      </w:tr>
      <w:tr w14:paraId="1BC9E3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3D3E23ED">
            <w:pPr>
              <w:pStyle w:val="4"/>
              <w:jc w:val="left"/>
            </w:pPr>
            <w:r>
              <w:t>6</w:t>
            </w:r>
          </w:p>
        </w:tc>
        <w:tc>
          <w:tcPr>
            <w:tcW w:w="1466" w:type="dxa"/>
          </w:tcPr>
          <w:p w14:paraId="29EF6CFB">
            <w:pPr>
              <w:pStyle w:val="4"/>
              <w:jc w:val="left"/>
            </w:pPr>
            <w:r>
              <w:t>热流传感器及数据采集器</w:t>
            </w:r>
          </w:p>
        </w:tc>
        <w:tc>
          <w:tcPr>
            <w:tcW w:w="977" w:type="dxa"/>
          </w:tcPr>
          <w:p w14:paraId="7C806D89">
            <w:pPr>
              <w:pStyle w:val="4"/>
              <w:jc w:val="right"/>
            </w:pPr>
            <w:r>
              <w:t>1.00（台）</w:t>
            </w:r>
          </w:p>
        </w:tc>
        <w:tc>
          <w:tcPr>
            <w:tcW w:w="1173" w:type="dxa"/>
          </w:tcPr>
          <w:p w14:paraId="38D5982C">
            <w:pPr>
              <w:pStyle w:val="4"/>
              <w:jc w:val="right"/>
            </w:pPr>
            <w:r>
              <w:t>30,000（元）</w:t>
            </w:r>
          </w:p>
        </w:tc>
        <w:tc>
          <w:tcPr>
            <w:tcW w:w="1173" w:type="dxa"/>
          </w:tcPr>
          <w:p w14:paraId="3E041344">
            <w:pPr>
              <w:pStyle w:val="4"/>
              <w:jc w:val="right"/>
            </w:pPr>
            <w:r>
              <w:t>30,000.00</w:t>
            </w:r>
          </w:p>
        </w:tc>
        <w:tc>
          <w:tcPr>
            <w:tcW w:w="977" w:type="dxa"/>
          </w:tcPr>
          <w:p w14:paraId="1A87C600">
            <w:pPr>
              <w:pStyle w:val="4"/>
              <w:jc w:val="left"/>
            </w:pPr>
            <w:r>
              <w:t>总价</w:t>
            </w:r>
          </w:p>
        </w:tc>
        <w:tc>
          <w:tcPr>
            <w:tcW w:w="1661" w:type="dxa"/>
          </w:tcPr>
          <w:p w14:paraId="6BD56B60">
            <w:pPr>
              <w:pStyle w:val="4"/>
              <w:jc w:val="left"/>
            </w:pPr>
            <w:r>
              <w:t>无</w:t>
            </w:r>
          </w:p>
        </w:tc>
      </w:tr>
      <w:tr w14:paraId="200AAF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48FA3206">
            <w:pPr>
              <w:pStyle w:val="4"/>
              <w:jc w:val="left"/>
            </w:pPr>
            <w:r>
              <w:t>7</w:t>
            </w:r>
          </w:p>
        </w:tc>
        <w:tc>
          <w:tcPr>
            <w:tcW w:w="1466" w:type="dxa"/>
          </w:tcPr>
          <w:p w14:paraId="21B2F971">
            <w:pPr>
              <w:pStyle w:val="4"/>
              <w:jc w:val="left"/>
            </w:pPr>
            <w:r>
              <w:t>风速测量仪</w:t>
            </w:r>
          </w:p>
        </w:tc>
        <w:tc>
          <w:tcPr>
            <w:tcW w:w="977" w:type="dxa"/>
          </w:tcPr>
          <w:p w14:paraId="7496FB59">
            <w:pPr>
              <w:pStyle w:val="4"/>
              <w:jc w:val="right"/>
            </w:pPr>
            <w:r>
              <w:t>2.00（台）</w:t>
            </w:r>
          </w:p>
        </w:tc>
        <w:tc>
          <w:tcPr>
            <w:tcW w:w="1173" w:type="dxa"/>
          </w:tcPr>
          <w:p w14:paraId="43837F43">
            <w:pPr>
              <w:pStyle w:val="4"/>
              <w:jc w:val="right"/>
            </w:pPr>
            <w:r>
              <w:t>56,800（元）</w:t>
            </w:r>
          </w:p>
        </w:tc>
        <w:tc>
          <w:tcPr>
            <w:tcW w:w="1173" w:type="dxa"/>
          </w:tcPr>
          <w:p w14:paraId="19E3C820">
            <w:pPr>
              <w:pStyle w:val="4"/>
              <w:jc w:val="right"/>
            </w:pPr>
            <w:r>
              <w:t>113,600.00</w:t>
            </w:r>
          </w:p>
        </w:tc>
        <w:tc>
          <w:tcPr>
            <w:tcW w:w="977" w:type="dxa"/>
          </w:tcPr>
          <w:p w14:paraId="46FDCC4D">
            <w:pPr>
              <w:pStyle w:val="4"/>
              <w:jc w:val="left"/>
            </w:pPr>
            <w:r>
              <w:t>总价</w:t>
            </w:r>
          </w:p>
        </w:tc>
        <w:tc>
          <w:tcPr>
            <w:tcW w:w="1661" w:type="dxa"/>
          </w:tcPr>
          <w:p w14:paraId="2E677D2A">
            <w:pPr>
              <w:pStyle w:val="4"/>
              <w:jc w:val="left"/>
            </w:pPr>
            <w:r>
              <w:t>无</w:t>
            </w:r>
          </w:p>
        </w:tc>
      </w:tr>
      <w:tr w14:paraId="627355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1B0905AF">
            <w:pPr>
              <w:pStyle w:val="4"/>
              <w:jc w:val="left"/>
            </w:pPr>
            <w:r>
              <w:t>8</w:t>
            </w:r>
          </w:p>
        </w:tc>
        <w:tc>
          <w:tcPr>
            <w:tcW w:w="1466" w:type="dxa"/>
          </w:tcPr>
          <w:p w14:paraId="3B06B976">
            <w:pPr>
              <w:pStyle w:val="4"/>
              <w:jc w:val="left"/>
            </w:pPr>
            <w:r>
              <w:t>5MW全尺寸热释放速率测量仪</w:t>
            </w:r>
          </w:p>
        </w:tc>
        <w:tc>
          <w:tcPr>
            <w:tcW w:w="977" w:type="dxa"/>
          </w:tcPr>
          <w:p w14:paraId="4EC94BF7">
            <w:pPr>
              <w:pStyle w:val="4"/>
              <w:jc w:val="right"/>
            </w:pPr>
            <w:r>
              <w:t>1.00（台）</w:t>
            </w:r>
          </w:p>
        </w:tc>
        <w:tc>
          <w:tcPr>
            <w:tcW w:w="1173" w:type="dxa"/>
          </w:tcPr>
          <w:p w14:paraId="1C5ACB6B">
            <w:pPr>
              <w:pStyle w:val="4"/>
              <w:jc w:val="right"/>
            </w:pPr>
            <w:r>
              <w:t>553,000（元）</w:t>
            </w:r>
          </w:p>
        </w:tc>
        <w:tc>
          <w:tcPr>
            <w:tcW w:w="1173" w:type="dxa"/>
          </w:tcPr>
          <w:p w14:paraId="65CC5FD8">
            <w:pPr>
              <w:pStyle w:val="4"/>
              <w:jc w:val="right"/>
            </w:pPr>
            <w:r>
              <w:t>553,000.00</w:t>
            </w:r>
          </w:p>
        </w:tc>
        <w:tc>
          <w:tcPr>
            <w:tcW w:w="977" w:type="dxa"/>
          </w:tcPr>
          <w:p w14:paraId="42FEB3C3">
            <w:pPr>
              <w:pStyle w:val="4"/>
              <w:jc w:val="left"/>
            </w:pPr>
            <w:r>
              <w:t>总价</w:t>
            </w:r>
          </w:p>
        </w:tc>
        <w:tc>
          <w:tcPr>
            <w:tcW w:w="1661" w:type="dxa"/>
          </w:tcPr>
          <w:p w14:paraId="11FF062A">
            <w:pPr>
              <w:pStyle w:val="4"/>
              <w:jc w:val="left"/>
            </w:pPr>
            <w:r>
              <w:t>无</w:t>
            </w:r>
          </w:p>
        </w:tc>
      </w:tr>
    </w:tbl>
    <w:p w14:paraId="045EF357">
      <w:pPr>
        <w:pStyle w:val="4"/>
        <w:ind w:firstLine="480"/>
        <w:jc w:val="left"/>
      </w:pPr>
      <w:r>
        <w:t>★注：投标人响应产品应当明确品牌和规格型号并指向唯一产品，不能指向唯一产品的，应通过报价表唯一产品说明栏补充说明。</w:t>
      </w:r>
    </w:p>
    <w:p w14:paraId="23B3B5B9">
      <w:pPr>
        <w:pStyle w:val="4"/>
        <w:jc w:val="left"/>
        <w:outlineLvl w:val="3"/>
      </w:pPr>
      <w:r>
        <w:rPr>
          <w:b/>
          <w:sz w:val="24"/>
        </w:rPr>
        <w:t>本项目涉及核心产品：</w:t>
      </w:r>
    </w:p>
    <w:p w14:paraId="27364BB3">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5761F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3FD7C6B">
            <w:pPr>
              <w:pStyle w:val="4"/>
              <w:jc w:val="center"/>
            </w:pPr>
            <w:r>
              <w:t>序号</w:t>
            </w:r>
          </w:p>
        </w:tc>
        <w:tc>
          <w:tcPr>
            <w:tcW w:w="2492" w:type="dxa"/>
          </w:tcPr>
          <w:p w14:paraId="6AEF86B7">
            <w:pPr>
              <w:pStyle w:val="4"/>
              <w:jc w:val="center"/>
            </w:pPr>
            <w:r>
              <w:t>采购品目名称</w:t>
            </w:r>
          </w:p>
        </w:tc>
        <w:tc>
          <w:tcPr>
            <w:tcW w:w="2492" w:type="dxa"/>
          </w:tcPr>
          <w:p w14:paraId="299D935E">
            <w:pPr>
              <w:pStyle w:val="4"/>
              <w:jc w:val="center"/>
            </w:pPr>
            <w:r>
              <w:t>标的名称</w:t>
            </w:r>
          </w:p>
        </w:tc>
        <w:tc>
          <w:tcPr>
            <w:tcW w:w="2492" w:type="dxa"/>
          </w:tcPr>
          <w:p w14:paraId="1B54228C">
            <w:pPr>
              <w:pStyle w:val="4"/>
              <w:jc w:val="center"/>
            </w:pPr>
            <w:r>
              <w:t>产品名称</w:t>
            </w:r>
          </w:p>
        </w:tc>
      </w:tr>
      <w:tr w14:paraId="606BD7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523EE5E">
            <w:pPr>
              <w:pStyle w:val="4"/>
              <w:jc w:val="left"/>
            </w:pPr>
            <w:r>
              <w:t>1</w:t>
            </w:r>
          </w:p>
        </w:tc>
        <w:tc>
          <w:tcPr>
            <w:tcW w:w="2492" w:type="dxa"/>
          </w:tcPr>
          <w:p w14:paraId="6E9B128A">
            <w:pPr>
              <w:pStyle w:val="4"/>
              <w:jc w:val="left"/>
            </w:pPr>
            <w:r>
              <w:t>教学仪器</w:t>
            </w:r>
          </w:p>
        </w:tc>
        <w:tc>
          <w:tcPr>
            <w:tcW w:w="2492" w:type="dxa"/>
          </w:tcPr>
          <w:p w14:paraId="13B2816C">
            <w:pPr>
              <w:pStyle w:val="4"/>
              <w:jc w:val="left"/>
            </w:pPr>
            <w:r>
              <w:t>5MW全尺寸热释放速率测量仪</w:t>
            </w:r>
          </w:p>
        </w:tc>
        <w:tc>
          <w:tcPr>
            <w:tcW w:w="2492" w:type="dxa"/>
          </w:tcPr>
          <w:p w14:paraId="7562DFA1">
            <w:pPr>
              <w:pStyle w:val="4"/>
              <w:jc w:val="left"/>
            </w:pPr>
            <w:r>
              <w:t>5MW全尺寸热释放速率测量仪</w:t>
            </w:r>
          </w:p>
        </w:tc>
      </w:tr>
    </w:tbl>
    <w:p w14:paraId="182F2C55">
      <w:pPr>
        <w:pStyle w:val="4"/>
        <w:ind w:firstLine="480"/>
        <w:jc w:val="left"/>
      </w:pPr>
      <w:r>
        <w:t>注：涉及核心产品的，具体评审规定见第五章。</w:t>
      </w:r>
    </w:p>
    <w:p w14:paraId="0DCCDC0D">
      <w:pPr>
        <w:pStyle w:val="4"/>
        <w:jc w:val="left"/>
        <w:outlineLvl w:val="3"/>
      </w:pPr>
      <w:r>
        <w:rPr>
          <w:b/>
          <w:sz w:val="24"/>
        </w:rPr>
        <w:t>本项目涉及采购进口产品：</w:t>
      </w:r>
    </w:p>
    <w:p w14:paraId="1704670A">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E3250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B863568">
            <w:pPr>
              <w:pStyle w:val="4"/>
              <w:jc w:val="center"/>
            </w:pPr>
            <w:r>
              <w:t>序号</w:t>
            </w:r>
          </w:p>
        </w:tc>
        <w:tc>
          <w:tcPr>
            <w:tcW w:w="2492" w:type="dxa"/>
          </w:tcPr>
          <w:p w14:paraId="419F28DE">
            <w:pPr>
              <w:pStyle w:val="4"/>
              <w:jc w:val="center"/>
            </w:pPr>
            <w:r>
              <w:t>采购品目名称</w:t>
            </w:r>
          </w:p>
        </w:tc>
        <w:tc>
          <w:tcPr>
            <w:tcW w:w="2492" w:type="dxa"/>
          </w:tcPr>
          <w:p w14:paraId="202D48FD">
            <w:pPr>
              <w:pStyle w:val="4"/>
              <w:jc w:val="center"/>
            </w:pPr>
            <w:r>
              <w:t>标的名称</w:t>
            </w:r>
          </w:p>
        </w:tc>
        <w:tc>
          <w:tcPr>
            <w:tcW w:w="2492" w:type="dxa"/>
          </w:tcPr>
          <w:p w14:paraId="65E728F7">
            <w:pPr>
              <w:pStyle w:val="4"/>
              <w:jc w:val="center"/>
            </w:pPr>
            <w:r>
              <w:t>产品名称</w:t>
            </w:r>
          </w:p>
        </w:tc>
      </w:tr>
      <w:tr w14:paraId="46224E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2A0C41F">
            <w:pPr>
              <w:pStyle w:val="4"/>
              <w:jc w:val="center"/>
            </w:pPr>
            <w:r>
              <w:t>不涉及</w:t>
            </w:r>
          </w:p>
        </w:tc>
      </w:tr>
    </w:tbl>
    <w:p w14:paraId="71213CD7">
      <w:pPr>
        <w:pStyle w:val="4"/>
        <w:ind w:firstLine="480"/>
        <w:jc w:val="left"/>
      </w:pPr>
      <w:r>
        <w:t>★注：不涉及采购进口产品时，投标人不得提供进口产品进行响应；涉及采购进口产品时，如国产产品满足采购需求，也可提供国产产品进行响应。</w:t>
      </w:r>
    </w:p>
    <w:p w14:paraId="2121E923">
      <w:pPr>
        <w:pStyle w:val="4"/>
        <w:jc w:val="left"/>
        <w:outlineLvl w:val="3"/>
      </w:pPr>
      <w:r>
        <w:rPr>
          <w:b/>
          <w:sz w:val="24"/>
        </w:rPr>
        <w:t>本项目涉及强制采购节能产品：</w:t>
      </w:r>
    </w:p>
    <w:p w14:paraId="2C7DBC4D">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27154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B243493">
            <w:pPr>
              <w:pStyle w:val="4"/>
              <w:jc w:val="center"/>
            </w:pPr>
            <w:r>
              <w:t>序号</w:t>
            </w:r>
          </w:p>
        </w:tc>
        <w:tc>
          <w:tcPr>
            <w:tcW w:w="2492" w:type="dxa"/>
          </w:tcPr>
          <w:p w14:paraId="4F892EE1">
            <w:pPr>
              <w:pStyle w:val="4"/>
              <w:jc w:val="center"/>
            </w:pPr>
            <w:r>
              <w:t>采购品目名称</w:t>
            </w:r>
          </w:p>
        </w:tc>
        <w:tc>
          <w:tcPr>
            <w:tcW w:w="2492" w:type="dxa"/>
          </w:tcPr>
          <w:p w14:paraId="67727816">
            <w:pPr>
              <w:pStyle w:val="4"/>
              <w:jc w:val="center"/>
            </w:pPr>
            <w:r>
              <w:t>标的名称</w:t>
            </w:r>
          </w:p>
        </w:tc>
        <w:tc>
          <w:tcPr>
            <w:tcW w:w="2492" w:type="dxa"/>
          </w:tcPr>
          <w:p w14:paraId="6AF53B9E">
            <w:pPr>
              <w:pStyle w:val="4"/>
              <w:jc w:val="center"/>
            </w:pPr>
            <w:r>
              <w:t>产品名称</w:t>
            </w:r>
          </w:p>
        </w:tc>
      </w:tr>
      <w:tr w14:paraId="590AC2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111CABD">
            <w:pPr>
              <w:pStyle w:val="4"/>
              <w:jc w:val="center"/>
            </w:pPr>
            <w:r>
              <w:t>不涉及</w:t>
            </w:r>
          </w:p>
        </w:tc>
      </w:tr>
    </w:tbl>
    <w:p w14:paraId="0B3D3BF2">
      <w:pPr>
        <w:pStyle w:val="4"/>
        <w:ind w:firstLine="480"/>
        <w:jc w:val="left"/>
      </w:pPr>
      <w: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29233704">
      <w:pPr>
        <w:pStyle w:val="4"/>
        <w:jc w:val="left"/>
      </w:pPr>
      <w:r>
        <w:rPr>
          <w:b/>
        </w:rPr>
        <w:t>本项目涉及优先采购节能产品：</w:t>
      </w:r>
    </w:p>
    <w:p w14:paraId="624ADCF3">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BEBB5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714A38C">
            <w:pPr>
              <w:pStyle w:val="4"/>
              <w:jc w:val="center"/>
            </w:pPr>
            <w:r>
              <w:t>序号</w:t>
            </w:r>
          </w:p>
        </w:tc>
        <w:tc>
          <w:tcPr>
            <w:tcW w:w="2492" w:type="dxa"/>
          </w:tcPr>
          <w:p w14:paraId="7146577E">
            <w:pPr>
              <w:pStyle w:val="4"/>
              <w:jc w:val="center"/>
            </w:pPr>
            <w:r>
              <w:t>采购品目名称</w:t>
            </w:r>
          </w:p>
        </w:tc>
        <w:tc>
          <w:tcPr>
            <w:tcW w:w="2492" w:type="dxa"/>
          </w:tcPr>
          <w:p w14:paraId="08B6AD68">
            <w:pPr>
              <w:pStyle w:val="4"/>
              <w:jc w:val="center"/>
            </w:pPr>
            <w:r>
              <w:t>标的名称</w:t>
            </w:r>
          </w:p>
        </w:tc>
        <w:tc>
          <w:tcPr>
            <w:tcW w:w="2492" w:type="dxa"/>
          </w:tcPr>
          <w:p w14:paraId="676C7249">
            <w:pPr>
              <w:pStyle w:val="4"/>
              <w:jc w:val="center"/>
            </w:pPr>
            <w:r>
              <w:t>产品名称</w:t>
            </w:r>
          </w:p>
        </w:tc>
      </w:tr>
      <w:tr w14:paraId="2BC3D7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0BAF153">
            <w:pPr>
              <w:pStyle w:val="4"/>
              <w:jc w:val="center"/>
            </w:pPr>
            <w:r>
              <w:t>不涉及</w:t>
            </w:r>
          </w:p>
        </w:tc>
      </w:tr>
    </w:tbl>
    <w:p w14:paraId="44EE5975">
      <w:pPr>
        <w:pStyle w:val="4"/>
        <w:ind w:firstLine="480"/>
        <w:jc w:val="left"/>
      </w:pPr>
      <w: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3DD636A6">
      <w:pPr>
        <w:pStyle w:val="4"/>
        <w:jc w:val="left"/>
        <w:outlineLvl w:val="3"/>
      </w:pPr>
      <w:r>
        <w:rPr>
          <w:b/>
          <w:sz w:val="24"/>
        </w:rPr>
        <w:t>本项目涉及优先采购环境标志产品：</w:t>
      </w:r>
    </w:p>
    <w:p w14:paraId="1EF9B1EE">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E58DC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A29F025">
            <w:pPr>
              <w:pStyle w:val="4"/>
              <w:jc w:val="center"/>
            </w:pPr>
            <w:r>
              <w:t>序号</w:t>
            </w:r>
          </w:p>
        </w:tc>
        <w:tc>
          <w:tcPr>
            <w:tcW w:w="2492" w:type="dxa"/>
          </w:tcPr>
          <w:p w14:paraId="24625074">
            <w:pPr>
              <w:pStyle w:val="4"/>
              <w:jc w:val="center"/>
            </w:pPr>
            <w:r>
              <w:t>采购品目名称</w:t>
            </w:r>
          </w:p>
        </w:tc>
        <w:tc>
          <w:tcPr>
            <w:tcW w:w="2492" w:type="dxa"/>
          </w:tcPr>
          <w:p w14:paraId="3666BC09">
            <w:pPr>
              <w:pStyle w:val="4"/>
              <w:jc w:val="center"/>
            </w:pPr>
            <w:r>
              <w:t>标的名称</w:t>
            </w:r>
          </w:p>
        </w:tc>
        <w:tc>
          <w:tcPr>
            <w:tcW w:w="2492" w:type="dxa"/>
          </w:tcPr>
          <w:p w14:paraId="2FCCCF7E">
            <w:pPr>
              <w:pStyle w:val="4"/>
              <w:jc w:val="center"/>
            </w:pPr>
            <w:r>
              <w:t>产品名称</w:t>
            </w:r>
          </w:p>
        </w:tc>
      </w:tr>
      <w:tr w14:paraId="6E85FE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AECAA6A">
            <w:pPr>
              <w:pStyle w:val="4"/>
              <w:jc w:val="center"/>
            </w:pPr>
            <w:r>
              <w:t>不涉及</w:t>
            </w:r>
          </w:p>
        </w:tc>
      </w:tr>
    </w:tbl>
    <w:p w14:paraId="2350C725">
      <w:pPr>
        <w:pStyle w:val="4"/>
        <w:ind w:firstLine="480"/>
        <w:jc w:val="left"/>
      </w:pPr>
      <w: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4B481981">
      <w:pPr>
        <w:pStyle w:val="4"/>
        <w:jc w:val="left"/>
        <w:outlineLvl w:val="2"/>
      </w:pPr>
      <w:r>
        <w:rPr>
          <w:b/>
          <w:sz w:val="28"/>
        </w:rPr>
        <w:t>3.2.技术要求</w:t>
      </w:r>
    </w:p>
    <w:p w14:paraId="3CE84ABF">
      <w:pPr>
        <w:pStyle w:val="4"/>
        <w:jc w:val="left"/>
      </w:pPr>
      <w:r>
        <w:t>采购包1：</w:t>
      </w:r>
    </w:p>
    <w:p w14:paraId="4A5B28BF">
      <w:pPr>
        <w:pStyle w:val="4"/>
        <w:jc w:val="left"/>
      </w:pPr>
      <w:r>
        <w:t>标的名称：烟气流场激光记录装置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AFBC8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3733888">
            <w:pPr>
              <w:pStyle w:val="4"/>
              <w:jc w:val="center"/>
            </w:pPr>
            <w:r>
              <w:t>序号</w:t>
            </w:r>
          </w:p>
        </w:tc>
        <w:tc>
          <w:tcPr>
            <w:tcW w:w="581" w:type="dxa"/>
          </w:tcPr>
          <w:p w14:paraId="7D1783DF">
            <w:pPr>
              <w:pStyle w:val="4"/>
              <w:jc w:val="center"/>
            </w:pPr>
            <w:r>
              <w:t>符号标识</w:t>
            </w:r>
          </w:p>
        </w:tc>
        <w:tc>
          <w:tcPr>
            <w:tcW w:w="1495" w:type="dxa"/>
          </w:tcPr>
          <w:p w14:paraId="086E5BB0">
            <w:pPr>
              <w:pStyle w:val="4"/>
              <w:jc w:val="center"/>
            </w:pPr>
            <w:r>
              <w:t>技术要求名称</w:t>
            </w:r>
          </w:p>
        </w:tc>
        <w:tc>
          <w:tcPr>
            <w:tcW w:w="5814" w:type="dxa"/>
          </w:tcPr>
          <w:p w14:paraId="1D8B2074">
            <w:pPr>
              <w:pStyle w:val="4"/>
              <w:jc w:val="center"/>
            </w:pPr>
            <w:r>
              <w:t>技术参数与性能指标</w:t>
            </w:r>
          </w:p>
        </w:tc>
      </w:tr>
      <w:tr w14:paraId="39F265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1A82AF4">
            <w:pPr>
              <w:pStyle w:val="4"/>
              <w:jc w:val="center"/>
            </w:pPr>
            <w:r>
              <w:t>1</w:t>
            </w:r>
          </w:p>
        </w:tc>
        <w:tc>
          <w:tcPr>
            <w:tcW w:w="581" w:type="dxa"/>
          </w:tcPr>
          <w:p w14:paraId="7453241C"/>
        </w:tc>
        <w:tc>
          <w:tcPr>
            <w:tcW w:w="1495" w:type="dxa"/>
          </w:tcPr>
          <w:p w14:paraId="6DF12EA1"/>
        </w:tc>
        <w:tc>
          <w:tcPr>
            <w:tcW w:w="5814" w:type="dxa"/>
          </w:tcPr>
          <w:p w14:paraId="1A7282FD">
            <w:pPr>
              <w:pStyle w:val="4"/>
              <w:jc w:val="both"/>
            </w:pPr>
            <w:r>
              <w:rPr>
                <w:rFonts w:ascii="仿宋" w:hAnsi="仿宋" w:eastAsia="仿宋" w:cs="仿宋"/>
                <w:color w:val="000000"/>
                <w:sz w:val="24"/>
              </w:rPr>
              <w:t>▲</w:t>
            </w:r>
            <w:r>
              <w:rPr>
                <w:rFonts w:ascii="宋体" w:hAnsi="宋体" w:eastAsia="宋体" w:cs="宋体"/>
                <w:sz w:val="21"/>
              </w:rPr>
              <w:t>1.波长(nm)：532</w:t>
            </w:r>
          </w:p>
          <w:p w14:paraId="4B9E7FAA">
            <w:pPr>
              <w:pStyle w:val="4"/>
              <w:jc w:val="both"/>
            </w:pPr>
            <w:r>
              <w:rPr>
                <w:rFonts w:ascii="仿宋" w:hAnsi="仿宋" w:eastAsia="仿宋" w:cs="仿宋"/>
                <w:color w:val="000000"/>
                <w:sz w:val="24"/>
              </w:rPr>
              <w:t>▲</w:t>
            </w:r>
            <w:r>
              <w:rPr>
                <w:rFonts w:ascii="宋体" w:hAnsi="宋体" w:eastAsia="宋体" w:cs="宋体"/>
                <w:sz w:val="21"/>
              </w:rPr>
              <w:t>2.输出功率(mw)：2000～4000</w:t>
            </w:r>
          </w:p>
          <w:p w14:paraId="1583E281">
            <w:pPr>
              <w:pStyle w:val="4"/>
              <w:jc w:val="both"/>
            </w:pPr>
            <w:r>
              <w:rPr>
                <w:rFonts w:ascii="宋体" w:hAnsi="宋体" w:eastAsia="宋体" w:cs="宋体"/>
                <w:sz w:val="21"/>
              </w:rPr>
              <w:t>3.功率调节：0～Pmax</w:t>
            </w:r>
          </w:p>
          <w:p w14:paraId="745F4196">
            <w:pPr>
              <w:pStyle w:val="4"/>
              <w:jc w:val="both"/>
            </w:pPr>
            <w:r>
              <w:rPr>
                <w:rFonts w:ascii="宋体" w:hAnsi="宋体" w:eastAsia="宋体" w:cs="宋体"/>
                <w:sz w:val="21"/>
              </w:rPr>
              <w:t>4.工作模式：CW,TTL</w:t>
            </w:r>
          </w:p>
          <w:p w14:paraId="2307BEF0">
            <w:pPr>
              <w:pStyle w:val="4"/>
              <w:jc w:val="both"/>
            </w:pPr>
            <w:r>
              <w:rPr>
                <w:rFonts w:ascii="宋体" w:hAnsi="宋体" w:eastAsia="宋体" w:cs="宋体"/>
                <w:sz w:val="21"/>
              </w:rPr>
              <w:t>5.功率稳定性(rms, over 4 hours)：＜3%</w:t>
            </w:r>
          </w:p>
          <w:p w14:paraId="1C3721C5">
            <w:pPr>
              <w:pStyle w:val="4"/>
              <w:jc w:val="both"/>
            </w:pPr>
            <w:r>
              <w:rPr>
                <w:rFonts w:ascii="宋体" w:hAnsi="宋体" w:eastAsia="宋体" w:cs="宋体"/>
                <w:sz w:val="21"/>
              </w:rPr>
              <w:t>6. 工作距离：3～20m</w:t>
            </w:r>
          </w:p>
          <w:p w14:paraId="6BA9D406">
            <w:pPr>
              <w:pStyle w:val="4"/>
              <w:jc w:val="both"/>
            </w:pPr>
            <w:r>
              <w:rPr>
                <w:rFonts w:ascii="宋体" w:hAnsi="宋体" w:eastAsia="宋体" w:cs="宋体"/>
                <w:sz w:val="21"/>
              </w:rPr>
              <w:t>7. 片光源散角：45度</w:t>
            </w:r>
          </w:p>
          <w:p w14:paraId="13581B38">
            <w:pPr>
              <w:pStyle w:val="4"/>
              <w:jc w:val="both"/>
            </w:pPr>
            <w:r>
              <w:rPr>
                <w:rFonts w:ascii="宋体" w:hAnsi="宋体" w:eastAsia="宋体" w:cs="宋体"/>
                <w:sz w:val="21"/>
              </w:rPr>
              <w:t>8.工作温度(℃)：10～35</w:t>
            </w:r>
          </w:p>
          <w:p w14:paraId="7AE15CEE">
            <w:pPr>
              <w:pStyle w:val="4"/>
              <w:jc w:val="both"/>
            </w:pPr>
            <w:r>
              <w:rPr>
                <w:rFonts w:ascii="宋体" w:hAnsi="宋体" w:eastAsia="宋体" w:cs="宋体"/>
                <w:sz w:val="21"/>
              </w:rPr>
              <w:t>9.预热时间(min)： ＜10</w:t>
            </w:r>
          </w:p>
          <w:p w14:paraId="4A5324A5">
            <w:pPr>
              <w:pStyle w:val="4"/>
              <w:jc w:val="both"/>
            </w:pPr>
            <w:r>
              <w:rPr>
                <w:rFonts w:ascii="宋体" w:hAnsi="宋体" w:eastAsia="宋体" w:cs="宋体"/>
                <w:sz w:val="21"/>
              </w:rPr>
              <w:t>10. TTL调制频率：30K</w:t>
            </w:r>
          </w:p>
          <w:p w14:paraId="5611A1D8">
            <w:pPr>
              <w:pStyle w:val="4"/>
              <w:jc w:val="both"/>
            </w:pPr>
            <w:r>
              <w:rPr>
                <w:rFonts w:ascii="宋体" w:hAnsi="宋体" w:eastAsia="宋体" w:cs="宋体"/>
                <w:sz w:val="21"/>
              </w:rPr>
              <w:t>11.寿命(hour)：≥10000</w:t>
            </w:r>
          </w:p>
        </w:tc>
      </w:tr>
    </w:tbl>
    <w:p w14:paraId="16234DF1">
      <w:pPr>
        <w:pStyle w:val="4"/>
        <w:jc w:val="left"/>
      </w:pPr>
      <w:r>
        <w:t>标的名称：气体质量流量控制器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408B7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16BAED">
            <w:pPr>
              <w:pStyle w:val="4"/>
              <w:jc w:val="center"/>
            </w:pPr>
            <w:r>
              <w:t>序号</w:t>
            </w:r>
          </w:p>
        </w:tc>
        <w:tc>
          <w:tcPr>
            <w:tcW w:w="581" w:type="dxa"/>
          </w:tcPr>
          <w:p w14:paraId="09E931B4">
            <w:pPr>
              <w:pStyle w:val="4"/>
              <w:jc w:val="center"/>
            </w:pPr>
            <w:r>
              <w:t>符号标识</w:t>
            </w:r>
          </w:p>
        </w:tc>
        <w:tc>
          <w:tcPr>
            <w:tcW w:w="1495" w:type="dxa"/>
          </w:tcPr>
          <w:p w14:paraId="0710DAAA">
            <w:pPr>
              <w:pStyle w:val="4"/>
              <w:jc w:val="center"/>
            </w:pPr>
            <w:r>
              <w:t>技术要求名称</w:t>
            </w:r>
          </w:p>
        </w:tc>
        <w:tc>
          <w:tcPr>
            <w:tcW w:w="5814" w:type="dxa"/>
          </w:tcPr>
          <w:p w14:paraId="221101D4">
            <w:pPr>
              <w:pStyle w:val="4"/>
              <w:jc w:val="center"/>
            </w:pPr>
            <w:r>
              <w:t>技术参数与性能指标</w:t>
            </w:r>
          </w:p>
        </w:tc>
      </w:tr>
      <w:tr w14:paraId="48D364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13D9B7">
            <w:pPr>
              <w:pStyle w:val="4"/>
              <w:jc w:val="center"/>
            </w:pPr>
            <w:r>
              <w:t>1</w:t>
            </w:r>
          </w:p>
        </w:tc>
        <w:tc>
          <w:tcPr>
            <w:tcW w:w="581" w:type="dxa"/>
          </w:tcPr>
          <w:p w14:paraId="3B81CFA9"/>
        </w:tc>
        <w:tc>
          <w:tcPr>
            <w:tcW w:w="1495" w:type="dxa"/>
          </w:tcPr>
          <w:p w14:paraId="4A038615"/>
        </w:tc>
        <w:tc>
          <w:tcPr>
            <w:tcW w:w="5814" w:type="dxa"/>
          </w:tcPr>
          <w:p w14:paraId="304A7013">
            <w:pPr>
              <w:pStyle w:val="4"/>
              <w:jc w:val="both"/>
            </w:pPr>
            <w:r>
              <w:rPr>
                <w:rFonts w:ascii="仿宋" w:hAnsi="仿宋" w:eastAsia="仿宋" w:cs="仿宋"/>
                <w:color w:val="000000"/>
                <w:sz w:val="24"/>
              </w:rPr>
              <w:t>▲</w:t>
            </w:r>
            <w:r>
              <w:rPr>
                <w:rFonts w:ascii="宋体" w:hAnsi="宋体" w:eastAsia="宋体" w:cs="宋体"/>
                <w:sz w:val="21"/>
              </w:rPr>
              <w:t>1.校准条件下的质量流量精度：读数的±0.8%和满量程的±0.2%</w:t>
            </w:r>
          </w:p>
          <w:p w14:paraId="1F19ACC4">
            <w:pPr>
              <w:pStyle w:val="4"/>
              <w:jc w:val="both"/>
            </w:pPr>
            <w:r>
              <w:rPr>
                <w:rFonts w:ascii="仿宋" w:hAnsi="仿宋" w:eastAsia="仿宋" w:cs="仿宋"/>
                <w:color w:val="000000"/>
                <w:sz w:val="24"/>
              </w:rPr>
              <w:t>▲</w:t>
            </w:r>
            <w:r>
              <w:rPr>
                <w:rFonts w:ascii="宋体" w:hAnsi="宋体" w:eastAsia="宋体" w:cs="宋体"/>
                <w:sz w:val="21"/>
              </w:rPr>
              <w:t>2.高精度选项：读数的±0.4%和满量程的±0.2%</w:t>
            </w:r>
          </w:p>
          <w:p w14:paraId="6E7ABC9C">
            <w:pPr>
              <w:pStyle w:val="4"/>
              <w:jc w:val="both"/>
            </w:pPr>
            <w:r>
              <w:rPr>
                <w:rFonts w:ascii="宋体" w:hAnsi="宋体" w:eastAsia="宋体" w:cs="宋体"/>
                <w:sz w:val="21"/>
              </w:rPr>
              <w:t>3.稳态控制范围：满刻度的0.5～100%</w:t>
            </w:r>
          </w:p>
          <w:p w14:paraId="17CB4B26">
            <w:pPr>
              <w:pStyle w:val="4"/>
              <w:jc w:val="both"/>
            </w:pPr>
            <w:r>
              <w:rPr>
                <w:rFonts w:ascii="宋体" w:hAnsi="宋体" w:eastAsia="宋体" w:cs="宋体"/>
                <w:sz w:val="21"/>
              </w:rPr>
              <w:t>4.典型控制响应时间：150ms至63%的阶跃变化(T63)，可调</w:t>
            </w:r>
          </w:p>
          <w:p w14:paraId="105F2303">
            <w:pPr>
              <w:pStyle w:val="4"/>
              <w:jc w:val="both"/>
            </w:pPr>
            <w:r>
              <w:rPr>
                <w:rFonts w:ascii="宋体" w:hAnsi="宋体" w:eastAsia="宋体" w:cs="宋体"/>
                <w:sz w:val="21"/>
              </w:rPr>
              <w:t>5.温度敏感性：质量流量要点漂移和量程漂移:从25℃开始，每℃为满量程的0.03%</w:t>
            </w:r>
          </w:p>
          <w:p w14:paraId="2F335B8F">
            <w:pPr>
              <w:pStyle w:val="4"/>
              <w:jc w:val="both"/>
            </w:pPr>
            <w:r>
              <w:rPr>
                <w:rFonts w:ascii="宋体" w:hAnsi="宋体" w:eastAsia="宋体" w:cs="宋体"/>
                <w:sz w:val="21"/>
              </w:rPr>
              <w:t>6.压力灵敏度：质量流量委点偏移和跨度偏移:±(0.08%的读数+0.02%的满刻度)每大气压从校准条件</w:t>
            </w:r>
          </w:p>
          <w:p w14:paraId="55DFC705">
            <w:pPr>
              <w:pStyle w:val="4"/>
              <w:jc w:val="both"/>
            </w:pPr>
            <w:r>
              <w:rPr>
                <w:rFonts w:ascii="宋体" w:hAnsi="宋体" w:eastAsia="宋体" w:cs="宋体"/>
                <w:sz w:val="21"/>
              </w:rPr>
              <w:t>7.工作温度范围：-10～60℃(可扩展范围)</w:t>
            </w:r>
          </w:p>
          <w:p w14:paraId="50D8B289">
            <w:pPr>
              <w:pStyle w:val="4"/>
              <w:jc w:val="both"/>
            </w:pPr>
            <w:r>
              <w:rPr>
                <w:rFonts w:ascii="仿宋" w:hAnsi="仿宋" w:eastAsia="仿宋" w:cs="仿宋"/>
                <w:color w:val="000000"/>
                <w:sz w:val="24"/>
              </w:rPr>
              <w:t>▲</w:t>
            </w:r>
            <w:r>
              <w:rPr>
                <w:rFonts w:ascii="宋体" w:hAnsi="宋体" w:eastAsia="宋体" w:cs="宋体"/>
                <w:sz w:val="21"/>
              </w:rPr>
              <w:t>8.温度精度：±0.75℃</w:t>
            </w:r>
          </w:p>
          <w:p w14:paraId="0B6AC4D3">
            <w:pPr>
              <w:pStyle w:val="4"/>
              <w:jc w:val="both"/>
            </w:pPr>
            <w:r>
              <w:rPr>
                <w:rFonts w:ascii="宋体" w:hAnsi="宋体" w:eastAsia="宋体" w:cs="宋体"/>
                <w:sz w:val="21"/>
              </w:rPr>
              <w:t>9.工作压力满刻度：60 PSIA</w:t>
            </w:r>
          </w:p>
          <w:p w14:paraId="55D286B5">
            <w:pPr>
              <w:pStyle w:val="4"/>
              <w:jc w:val="both"/>
            </w:pPr>
            <w:r>
              <w:rPr>
                <w:rFonts w:ascii="仿宋" w:hAnsi="仿宋" w:eastAsia="仿宋" w:cs="仿宋"/>
                <w:color w:val="000000"/>
                <w:sz w:val="24"/>
              </w:rPr>
              <w:t>▲</w:t>
            </w:r>
            <w:r>
              <w:rPr>
                <w:rFonts w:ascii="宋体" w:hAnsi="宋体" w:eastAsia="宋体" w:cs="宋体"/>
                <w:sz w:val="21"/>
              </w:rPr>
              <w:t>10. 传感器响应时间：≤1ms</w:t>
            </w:r>
          </w:p>
          <w:p w14:paraId="6DA849E5">
            <w:pPr>
              <w:pStyle w:val="4"/>
              <w:jc w:val="both"/>
            </w:pPr>
            <w:r>
              <w:rPr>
                <w:rFonts w:ascii="宋体" w:hAnsi="宋体" w:eastAsia="宋体" w:cs="宋体"/>
                <w:sz w:val="21"/>
              </w:rPr>
              <w:t>11.典型指示响应时间：127ms(可调)</w:t>
            </w:r>
          </w:p>
          <w:p w14:paraId="01896A12">
            <w:pPr>
              <w:pStyle w:val="4"/>
              <w:jc w:val="both"/>
            </w:pPr>
            <w:r>
              <w:rPr>
                <w:rFonts w:ascii="宋体" w:hAnsi="宋体" w:eastAsia="宋体" w:cs="宋体"/>
                <w:sz w:val="21"/>
              </w:rPr>
              <w:t>12.典型预热时间：≤1s</w:t>
            </w:r>
          </w:p>
        </w:tc>
      </w:tr>
    </w:tbl>
    <w:p w14:paraId="2B9D6813">
      <w:pPr>
        <w:pStyle w:val="4"/>
        <w:jc w:val="left"/>
      </w:pPr>
      <w:r>
        <w:t>标的名称：电子天平</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C6F41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7CC7F0">
            <w:pPr>
              <w:pStyle w:val="4"/>
              <w:jc w:val="center"/>
            </w:pPr>
            <w:r>
              <w:t>序号</w:t>
            </w:r>
          </w:p>
        </w:tc>
        <w:tc>
          <w:tcPr>
            <w:tcW w:w="581" w:type="dxa"/>
          </w:tcPr>
          <w:p w14:paraId="35C0F2B1">
            <w:pPr>
              <w:pStyle w:val="4"/>
              <w:jc w:val="center"/>
            </w:pPr>
            <w:r>
              <w:t>符号标识</w:t>
            </w:r>
          </w:p>
        </w:tc>
        <w:tc>
          <w:tcPr>
            <w:tcW w:w="1495" w:type="dxa"/>
          </w:tcPr>
          <w:p w14:paraId="695A2DB3">
            <w:pPr>
              <w:pStyle w:val="4"/>
              <w:jc w:val="center"/>
            </w:pPr>
            <w:r>
              <w:t>技术要求名称</w:t>
            </w:r>
          </w:p>
        </w:tc>
        <w:tc>
          <w:tcPr>
            <w:tcW w:w="5814" w:type="dxa"/>
          </w:tcPr>
          <w:p w14:paraId="0C490E75">
            <w:pPr>
              <w:pStyle w:val="4"/>
              <w:jc w:val="center"/>
            </w:pPr>
            <w:r>
              <w:t>技术参数与性能指标</w:t>
            </w:r>
          </w:p>
        </w:tc>
      </w:tr>
      <w:tr w14:paraId="3211F2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34F58A">
            <w:pPr>
              <w:pStyle w:val="4"/>
              <w:jc w:val="center"/>
            </w:pPr>
            <w:r>
              <w:t>1</w:t>
            </w:r>
          </w:p>
        </w:tc>
        <w:tc>
          <w:tcPr>
            <w:tcW w:w="581" w:type="dxa"/>
          </w:tcPr>
          <w:p w14:paraId="6246E8BD"/>
        </w:tc>
        <w:tc>
          <w:tcPr>
            <w:tcW w:w="1495" w:type="dxa"/>
          </w:tcPr>
          <w:p w14:paraId="5A52EEA1"/>
        </w:tc>
        <w:tc>
          <w:tcPr>
            <w:tcW w:w="5814" w:type="dxa"/>
          </w:tcPr>
          <w:p w14:paraId="2B18C560">
            <w:pPr>
              <w:pStyle w:val="4"/>
              <w:jc w:val="both"/>
            </w:pPr>
            <w:r>
              <w:rPr>
                <w:rFonts w:ascii="仿宋" w:hAnsi="仿宋" w:eastAsia="仿宋" w:cs="仿宋"/>
                <w:color w:val="000000"/>
                <w:sz w:val="24"/>
              </w:rPr>
              <w:t>▲</w:t>
            </w:r>
            <w:r>
              <w:rPr>
                <w:rFonts w:ascii="宋体" w:hAnsi="宋体" w:eastAsia="宋体" w:cs="宋体"/>
                <w:sz w:val="21"/>
              </w:rPr>
              <w:t>1、百分比称重功能、密度称量直读功能、动物称量功能、设定物体称量计数功能、成本结算功能、上下限检重功能、毛/净/皮称量功能、峰值保持功能、累计功能</w:t>
            </w:r>
          </w:p>
          <w:p w14:paraId="007D5BFD">
            <w:pPr>
              <w:pStyle w:val="4"/>
              <w:jc w:val="both"/>
            </w:pPr>
            <w:r>
              <w:rPr>
                <w:rFonts w:ascii="宋体" w:hAnsi="宋体" w:eastAsia="宋体" w:cs="宋体"/>
                <w:sz w:val="21"/>
              </w:rPr>
              <w:t>2.应变电阻式质量传感器，外部校准功能</w:t>
            </w:r>
          </w:p>
          <w:p w14:paraId="367856FA">
            <w:pPr>
              <w:pStyle w:val="4"/>
              <w:jc w:val="both"/>
            </w:pPr>
            <w:r>
              <w:rPr>
                <w:rFonts w:ascii="仿宋" w:hAnsi="仿宋" w:eastAsia="仿宋" w:cs="仿宋"/>
                <w:color w:val="000000"/>
                <w:sz w:val="24"/>
              </w:rPr>
              <w:t>▲3.</w:t>
            </w:r>
            <w:r>
              <w:rPr>
                <w:rFonts w:ascii="宋体" w:hAnsi="宋体" w:eastAsia="宋体" w:cs="宋体"/>
                <w:sz w:val="21"/>
              </w:rPr>
              <w:t>自动双量程、双精度</w:t>
            </w:r>
          </w:p>
          <w:p w14:paraId="40019938">
            <w:pPr>
              <w:pStyle w:val="4"/>
              <w:jc w:val="both"/>
            </w:pPr>
            <w:r>
              <w:rPr>
                <w:rFonts w:ascii="宋体" w:hAnsi="宋体" w:eastAsia="宋体" w:cs="宋体"/>
                <w:sz w:val="21"/>
              </w:rPr>
              <w:t>4.七级防震滤波可调</w:t>
            </w:r>
          </w:p>
          <w:p w14:paraId="2DEB6758">
            <w:pPr>
              <w:pStyle w:val="4"/>
              <w:jc w:val="both"/>
            </w:pPr>
            <w:r>
              <w:rPr>
                <w:rFonts w:ascii="宋体" w:hAnsi="宋体" w:eastAsia="宋体" w:cs="宋体"/>
                <w:sz w:val="21"/>
              </w:rPr>
              <w:t>5. LCD大界面反相显示</w:t>
            </w:r>
          </w:p>
          <w:p w14:paraId="39753C9A">
            <w:pPr>
              <w:pStyle w:val="4"/>
              <w:jc w:val="both"/>
            </w:pPr>
            <w:r>
              <w:rPr>
                <w:rFonts w:ascii="宋体" w:hAnsi="宋体" w:eastAsia="宋体" w:cs="宋体"/>
                <w:sz w:val="21"/>
              </w:rPr>
              <w:t>6.称重稳定时间可调</w:t>
            </w:r>
          </w:p>
          <w:p w14:paraId="00E63D0F">
            <w:pPr>
              <w:pStyle w:val="4"/>
              <w:jc w:val="both"/>
            </w:pPr>
            <w:r>
              <w:rPr>
                <w:rFonts w:ascii="宋体" w:hAnsi="宋体" w:eastAsia="宋体" w:cs="宋体"/>
                <w:sz w:val="21"/>
              </w:rPr>
              <w:t>7.有克、克拉、盎司等20多种可屏蔽单位</w:t>
            </w:r>
          </w:p>
          <w:p w14:paraId="782FDF74">
            <w:pPr>
              <w:pStyle w:val="4"/>
              <w:jc w:val="both"/>
            </w:pPr>
            <w:r>
              <w:rPr>
                <w:rFonts w:ascii="宋体" w:hAnsi="宋体" w:eastAsia="宋体" w:cs="宋体"/>
                <w:sz w:val="21"/>
              </w:rPr>
              <w:t>8.开关机自动锁定当前模式</w:t>
            </w:r>
          </w:p>
          <w:p w14:paraId="5AB0AFDB">
            <w:pPr>
              <w:pStyle w:val="4"/>
              <w:jc w:val="both"/>
            </w:pPr>
            <w:r>
              <w:rPr>
                <w:rFonts w:ascii="宋体" w:hAnsi="宋体" w:eastAsia="宋体" w:cs="宋体"/>
                <w:sz w:val="21"/>
              </w:rPr>
              <w:t>9.内置日期、时间、温度显示可调功能</w:t>
            </w:r>
          </w:p>
          <w:p w14:paraId="55417C0E">
            <w:pPr>
              <w:pStyle w:val="4"/>
              <w:jc w:val="both"/>
            </w:pPr>
            <w:r>
              <w:rPr>
                <w:rFonts w:ascii="仿宋" w:hAnsi="仿宋" w:eastAsia="仿宋" w:cs="仿宋"/>
                <w:color w:val="000000"/>
                <w:sz w:val="24"/>
              </w:rPr>
              <w:t>▲</w:t>
            </w:r>
            <w:r>
              <w:rPr>
                <w:rFonts w:ascii="宋体" w:hAnsi="宋体" w:eastAsia="宋体" w:cs="宋体"/>
                <w:sz w:val="21"/>
              </w:rPr>
              <w:t>10.安装插件，PC端天平数据可直读</w:t>
            </w:r>
          </w:p>
          <w:p w14:paraId="4264B592">
            <w:pPr>
              <w:pStyle w:val="4"/>
              <w:jc w:val="both"/>
            </w:pPr>
            <w:r>
              <w:rPr>
                <w:rFonts w:ascii="仿宋" w:hAnsi="仿宋" w:eastAsia="仿宋" w:cs="仿宋"/>
                <w:color w:val="000000"/>
                <w:sz w:val="24"/>
              </w:rPr>
              <w:t>▲</w:t>
            </w:r>
            <w:r>
              <w:rPr>
                <w:rFonts w:ascii="宋体" w:hAnsi="宋体" w:eastAsia="宋体" w:cs="宋体"/>
                <w:sz w:val="21"/>
              </w:rPr>
              <w:t>11. RS232通讯端口连接外围设备</w:t>
            </w:r>
          </w:p>
          <w:p w14:paraId="15E49ADA">
            <w:pPr>
              <w:pStyle w:val="4"/>
              <w:jc w:val="both"/>
            </w:pPr>
            <w:r>
              <w:rPr>
                <w:rFonts w:ascii="宋体" w:hAnsi="宋体" w:eastAsia="宋体" w:cs="宋体"/>
                <w:sz w:val="21"/>
              </w:rPr>
              <w:t>12.下挂钩称量装置</w:t>
            </w:r>
          </w:p>
          <w:p w14:paraId="2554E78A">
            <w:pPr>
              <w:pStyle w:val="4"/>
              <w:jc w:val="both"/>
            </w:pPr>
            <w:r>
              <w:rPr>
                <w:rFonts w:ascii="宋体" w:hAnsi="宋体" w:eastAsia="宋体" w:cs="宋体"/>
                <w:sz w:val="21"/>
              </w:rPr>
              <w:t>13.内置直流可充电功能</w:t>
            </w:r>
          </w:p>
          <w:p w14:paraId="0F5B9962">
            <w:pPr>
              <w:pStyle w:val="4"/>
              <w:jc w:val="both"/>
            </w:pPr>
            <w:r>
              <w:rPr>
                <w:rFonts w:ascii="仿宋" w:hAnsi="仿宋" w:eastAsia="仿宋" w:cs="仿宋"/>
                <w:color w:val="000000"/>
                <w:sz w:val="24"/>
              </w:rPr>
              <w:t>▲</w:t>
            </w:r>
            <w:r>
              <w:rPr>
                <w:rFonts w:ascii="宋体" w:hAnsi="宋体" w:eastAsia="宋体" w:cs="宋体"/>
                <w:color w:val="000000"/>
                <w:sz w:val="21"/>
              </w:rPr>
              <w:t>14.量程(kg)：50</w:t>
            </w:r>
          </w:p>
          <w:p w14:paraId="45BE3624">
            <w:pPr>
              <w:pStyle w:val="4"/>
              <w:jc w:val="both"/>
            </w:pPr>
            <w:r>
              <w:rPr>
                <w:rFonts w:ascii="仿宋" w:hAnsi="仿宋" w:eastAsia="仿宋" w:cs="仿宋"/>
                <w:color w:val="000000"/>
                <w:sz w:val="24"/>
              </w:rPr>
              <w:t>▲</w:t>
            </w:r>
            <w:r>
              <w:rPr>
                <w:rFonts w:ascii="宋体" w:hAnsi="宋体" w:eastAsia="宋体" w:cs="宋体"/>
                <w:color w:val="000000"/>
                <w:sz w:val="21"/>
              </w:rPr>
              <w:t>15.可读性(g)：0.1</w:t>
            </w:r>
          </w:p>
          <w:p w14:paraId="1418E2B8">
            <w:pPr>
              <w:pStyle w:val="4"/>
              <w:jc w:val="both"/>
            </w:pPr>
            <w:r>
              <w:rPr>
                <w:rFonts w:ascii="宋体" w:hAnsi="宋体" w:eastAsia="宋体" w:cs="宋体"/>
                <w:color w:val="000000"/>
                <w:sz w:val="21"/>
              </w:rPr>
              <w:t>16.重复性(g)：±0.2</w:t>
            </w:r>
          </w:p>
          <w:p w14:paraId="08CE28C9">
            <w:pPr>
              <w:pStyle w:val="4"/>
              <w:jc w:val="both"/>
            </w:pPr>
            <w:r>
              <w:rPr>
                <w:rFonts w:ascii="仿宋" w:hAnsi="仿宋" w:eastAsia="仿宋" w:cs="仿宋"/>
                <w:color w:val="000000"/>
                <w:sz w:val="24"/>
              </w:rPr>
              <w:t>▲</w:t>
            </w:r>
            <w:r>
              <w:rPr>
                <w:rFonts w:ascii="宋体" w:hAnsi="宋体" w:eastAsia="宋体" w:cs="宋体"/>
                <w:color w:val="000000"/>
                <w:sz w:val="21"/>
              </w:rPr>
              <w:t>17.线性误差(g)：±0.2</w:t>
            </w:r>
          </w:p>
        </w:tc>
      </w:tr>
    </w:tbl>
    <w:p w14:paraId="6B32F090">
      <w:pPr>
        <w:pStyle w:val="4"/>
        <w:jc w:val="left"/>
      </w:pPr>
      <w:r>
        <w:t>标的名称：摄像机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F25D2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2BA8EF0">
            <w:pPr>
              <w:pStyle w:val="4"/>
              <w:jc w:val="center"/>
            </w:pPr>
            <w:r>
              <w:t>序号</w:t>
            </w:r>
          </w:p>
        </w:tc>
        <w:tc>
          <w:tcPr>
            <w:tcW w:w="581" w:type="dxa"/>
          </w:tcPr>
          <w:p w14:paraId="2D4F0758">
            <w:pPr>
              <w:pStyle w:val="4"/>
              <w:jc w:val="center"/>
            </w:pPr>
            <w:r>
              <w:t>符号标识</w:t>
            </w:r>
          </w:p>
        </w:tc>
        <w:tc>
          <w:tcPr>
            <w:tcW w:w="1495" w:type="dxa"/>
          </w:tcPr>
          <w:p w14:paraId="78B71A5A">
            <w:pPr>
              <w:pStyle w:val="4"/>
              <w:jc w:val="center"/>
            </w:pPr>
            <w:r>
              <w:t>技术要求名称</w:t>
            </w:r>
          </w:p>
        </w:tc>
        <w:tc>
          <w:tcPr>
            <w:tcW w:w="5814" w:type="dxa"/>
          </w:tcPr>
          <w:p w14:paraId="728FBD4C">
            <w:pPr>
              <w:pStyle w:val="4"/>
              <w:jc w:val="center"/>
            </w:pPr>
            <w:r>
              <w:t>技术参数与性能指标</w:t>
            </w:r>
          </w:p>
        </w:tc>
      </w:tr>
      <w:tr w14:paraId="6BF515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DD5EEB1">
            <w:pPr>
              <w:pStyle w:val="4"/>
              <w:jc w:val="center"/>
            </w:pPr>
            <w:r>
              <w:t>1</w:t>
            </w:r>
          </w:p>
        </w:tc>
        <w:tc>
          <w:tcPr>
            <w:tcW w:w="581" w:type="dxa"/>
          </w:tcPr>
          <w:p w14:paraId="45AE6AF8"/>
        </w:tc>
        <w:tc>
          <w:tcPr>
            <w:tcW w:w="1495" w:type="dxa"/>
          </w:tcPr>
          <w:p w14:paraId="059A4B99"/>
        </w:tc>
        <w:tc>
          <w:tcPr>
            <w:tcW w:w="5814" w:type="dxa"/>
          </w:tcPr>
          <w:p w14:paraId="28C794C0">
            <w:pPr>
              <w:pStyle w:val="4"/>
              <w:jc w:val="both"/>
            </w:pPr>
            <w:r>
              <w:rPr>
                <w:rFonts w:ascii="仿宋" w:hAnsi="仿宋" w:eastAsia="仿宋" w:cs="仿宋"/>
                <w:color w:val="000000"/>
                <w:sz w:val="24"/>
              </w:rPr>
              <w:t>▲</w:t>
            </w:r>
            <w:r>
              <w:rPr>
                <w:rFonts w:ascii="宋体" w:hAnsi="宋体" w:eastAsia="宋体" w:cs="宋体"/>
                <w:sz w:val="21"/>
              </w:rPr>
              <w:t>1.内存：</w:t>
            </w:r>
            <w:r>
              <w:rPr>
                <w:rFonts w:ascii="宋体" w:hAnsi="宋体" w:eastAsia="宋体" w:cs="宋体"/>
                <w:color w:val="000000"/>
                <w:sz w:val="21"/>
              </w:rPr>
              <w:t>≥</w:t>
            </w:r>
            <w:r>
              <w:rPr>
                <w:rFonts w:ascii="宋体" w:hAnsi="宋体" w:eastAsia="宋体" w:cs="宋体"/>
                <w:sz w:val="21"/>
              </w:rPr>
              <w:t>64GB</w:t>
            </w:r>
          </w:p>
          <w:p w14:paraId="75B9B282">
            <w:pPr>
              <w:pStyle w:val="4"/>
              <w:jc w:val="both"/>
            </w:pPr>
            <w:r>
              <w:rPr>
                <w:rFonts w:ascii="宋体" w:hAnsi="宋体" w:eastAsia="宋体" w:cs="宋体"/>
                <w:sz w:val="21"/>
              </w:rPr>
              <w:t>2.清晰度：</w:t>
            </w:r>
            <w:r>
              <w:rPr>
                <w:rFonts w:ascii="宋体" w:hAnsi="宋体" w:eastAsia="宋体" w:cs="宋体"/>
                <w:color w:val="000000"/>
                <w:sz w:val="21"/>
              </w:rPr>
              <w:t>≥</w:t>
            </w:r>
            <w:r>
              <w:rPr>
                <w:rFonts w:ascii="宋体" w:hAnsi="宋体" w:eastAsia="宋体" w:cs="宋体"/>
                <w:sz w:val="21"/>
              </w:rPr>
              <w:t>4K</w:t>
            </w:r>
          </w:p>
          <w:p w14:paraId="24FDCECF">
            <w:pPr>
              <w:pStyle w:val="4"/>
              <w:jc w:val="both"/>
            </w:pPr>
            <w:r>
              <w:rPr>
                <w:rFonts w:ascii="仿宋" w:hAnsi="仿宋" w:eastAsia="仿宋" w:cs="仿宋"/>
                <w:color w:val="000000"/>
                <w:sz w:val="24"/>
              </w:rPr>
              <w:t>▲</w:t>
            </w:r>
            <w:r>
              <w:rPr>
                <w:rFonts w:ascii="宋体" w:hAnsi="宋体" w:eastAsia="宋体" w:cs="宋体"/>
                <w:sz w:val="21"/>
              </w:rPr>
              <w:t>3.像素：</w:t>
            </w:r>
            <w:r>
              <w:rPr>
                <w:rFonts w:ascii="宋体" w:hAnsi="宋体" w:eastAsia="宋体" w:cs="宋体"/>
                <w:color w:val="000000"/>
                <w:sz w:val="21"/>
              </w:rPr>
              <w:t>≥</w:t>
            </w:r>
            <w:r>
              <w:rPr>
                <w:rFonts w:ascii="宋体" w:hAnsi="宋体" w:eastAsia="宋体" w:cs="宋体"/>
                <w:sz w:val="21"/>
              </w:rPr>
              <w:t>600万</w:t>
            </w:r>
          </w:p>
          <w:p w14:paraId="55188BC7">
            <w:pPr>
              <w:pStyle w:val="4"/>
              <w:jc w:val="both"/>
            </w:pPr>
            <w:r>
              <w:rPr>
                <w:rFonts w:ascii="宋体" w:hAnsi="宋体" w:eastAsia="宋体" w:cs="宋体"/>
                <w:sz w:val="21"/>
              </w:rPr>
              <w:t>4.变焦倍数：15～30倍</w:t>
            </w:r>
          </w:p>
          <w:p w14:paraId="162B3C35">
            <w:pPr>
              <w:pStyle w:val="4"/>
              <w:jc w:val="both"/>
            </w:pPr>
            <w:r>
              <w:rPr>
                <w:rFonts w:ascii="宋体" w:hAnsi="宋体" w:eastAsia="宋体" w:cs="宋体"/>
                <w:sz w:val="21"/>
              </w:rPr>
              <w:t>5.镜头滤镜直径：55mm</w:t>
            </w:r>
          </w:p>
          <w:p w14:paraId="68E56638">
            <w:pPr>
              <w:pStyle w:val="4"/>
              <w:jc w:val="both"/>
            </w:pPr>
            <w:r>
              <w:rPr>
                <w:rFonts w:ascii="宋体" w:hAnsi="宋体" w:eastAsia="宋体" w:cs="宋体"/>
                <w:sz w:val="21"/>
              </w:rPr>
              <w:t>▲6.防抖类型：具备防抖</w:t>
            </w:r>
          </w:p>
          <w:p w14:paraId="151F076D">
            <w:pPr>
              <w:pStyle w:val="4"/>
              <w:jc w:val="both"/>
            </w:pPr>
            <w:r>
              <w:rPr>
                <w:rFonts w:ascii="宋体" w:hAnsi="宋体" w:eastAsia="宋体" w:cs="宋体"/>
                <w:sz w:val="21"/>
              </w:rPr>
              <w:t>7.传感器类型：CMOS</w:t>
            </w:r>
          </w:p>
        </w:tc>
      </w:tr>
    </w:tbl>
    <w:p w14:paraId="7EC4CFE0">
      <w:pPr>
        <w:pStyle w:val="4"/>
        <w:jc w:val="left"/>
      </w:pPr>
      <w:r>
        <w:t>标的名称：温度采集器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6EBCE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A8627B">
            <w:pPr>
              <w:pStyle w:val="4"/>
              <w:jc w:val="center"/>
            </w:pPr>
            <w:r>
              <w:t>序号</w:t>
            </w:r>
          </w:p>
        </w:tc>
        <w:tc>
          <w:tcPr>
            <w:tcW w:w="581" w:type="dxa"/>
          </w:tcPr>
          <w:p w14:paraId="0BC55A3E">
            <w:pPr>
              <w:pStyle w:val="4"/>
              <w:jc w:val="center"/>
            </w:pPr>
            <w:r>
              <w:t>符号标识</w:t>
            </w:r>
          </w:p>
        </w:tc>
        <w:tc>
          <w:tcPr>
            <w:tcW w:w="1495" w:type="dxa"/>
          </w:tcPr>
          <w:p w14:paraId="7E71AEA0">
            <w:pPr>
              <w:pStyle w:val="4"/>
              <w:jc w:val="center"/>
            </w:pPr>
            <w:r>
              <w:t>技术要求名称</w:t>
            </w:r>
          </w:p>
        </w:tc>
        <w:tc>
          <w:tcPr>
            <w:tcW w:w="5814" w:type="dxa"/>
          </w:tcPr>
          <w:p w14:paraId="3940BE05">
            <w:pPr>
              <w:pStyle w:val="4"/>
              <w:jc w:val="center"/>
            </w:pPr>
            <w:r>
              <w:t>技术参数与性能指标</w:t>
            </w:r>
          </w:p>
        </w:tc>
      </w:tr>
      <w:tr w14:paraId="6F9495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34CEE6">
            <w:pPr>
              <w:pStyle w:val="4"/>
              <w:jc w:val="center"/>
            </w:pPr>
            <w:r>
              <w:t>1</w:t>
            </w:r>
          </w:p>
        </w:tc>
        <w:tc>
          <w:tcPr>
            <w:tcW w:w="581" w:type="dxa"/>
          </w:tcPr>
          <w:p w14:paraId="69BC9CB1"/>
        </w:tc>
        <w:tc>
          <w:tcPr>
            <w:tcW w:w="1495" w:type="dxa"/>
          </w:tcPr>
          <w:p w14:paraId="7CE3C4D0"/>
        </w:tc>
        <w:tc>
          <w:tcPr>
            <w:tcW w:w="5814" w:type="dxa"/>
          </w:tcPr>
          <w:p w14:paraId="72160CDA">
            <w:pPr>
              <w:pStyle w:val="4"/>
              <w:jc w:val="both"/>
            </w:pPr>
            <w:r>
              <w:rPr>
                <w:rFonts w:ascii="宋体" w:hAnsi="宋体" w:eastAsia="宋体" w:cs="宋体"/>
                <w:sz w:val="21"/>
              </w:rPr>
              <w:t>1.显示方式：</w:t>
            </w:r>
            <w:r>
              <w:rPr>
                <w:rFonts w:ascii="宋体" w:hAnsi="宋体" w:eastAsia="宋体" w:cs="宋体"/>
                <w:color w:val="000000"/>
                <w:sz w:val="21"/>
              </w:rPr>
              <w:t>≥</w:t>
            </w:r>
            <w:r>
              <w:rPr>
                <w:rFonts w:ascii="宋体" w:hAnsi="宋体" w:eastAsia="宋体" w:cs="宋体"/>
                <w:sz w:val="21"/>
              </w:rPr>
              <w:t>5寸TFT真彩液晶工业屏；清晰度：</w:t>
            </w:r>
            <w:r>
              <w:rPr>
                <w:rFonts w:ascii="宋体" w:hAnsi="宋体" w:eastAsia="宋体" w:cs="宋体"/>
                <w:color w:val="000000"/>
                <w:sz w:val="21"/>
              </w:rPr>
              <w:t>≥</w:t>
            </w:r>
            <w:r>
              <w:rPr>
                <w:rFonts w:ascii="宋体" w:hAnsi="宋体" w:eastAsia="宋体" w:cs="宋体"/>
                <w:sz w:val="21"/>
              </w:rPr>
              <w:t>4K</w:t>
            </w:r>
          </w:p>
          <w:p w14:paraId="02AA5206">
            <w:pPr>
              <w:pStyle w:val="4"/>
              <w:jc w:val="both"/>
            </w:pPr>
            <w:r>
              <w:rPr>
                <w:rFonts w:ascii="宋体" w:hAnsi="宋体" w:eastAsia="宋体" w:cs="宋体"/>
                <w:sz w:val="21"/>
              </w:rPr>
              <w:t>2.显示形式：实时列表形式显示各个通道数据，表格形式可以切换为4通道，8通道，16通道，24通道，32通道同一个页面显示，超过32通道翻页显示</w:t>
            </w:r>
          </w:p>
          <w:p w14:paraId="770264B0">
            <w:pPr>
              <w:pStyle w:val="4"/>
              <w:jc w:val="both"/>
            </w:pPr>
            <w:r>
              <w:rPr>
                <w:rFonts w:ascii="宋体" w:hAnsi="宋体" w:eastAsia="宋体" w:cs="宋体"/>
                <w:sz w:val="21"/>
              </w:rPr>
              <w:t>▲3.通道数量：40通道，且各个通道独立测温扩展至40通道测温速度一样快，具有良好抗高频，超高频干扰功能。允许350V直接带电测温，各通道可以独立校正温度值</w:t>
            </w:r>
          </w:p>
          <w:p w14:paraId="703372EF">
            <w:pPr>
              <w:pStyle w:val="4"/>
              <w:jc w:val="both"/>
            </w:pPr>
            <w:r>
              <w:rPr>
                <w:rFonts w:ascii="宋体" w:hAnsi="宋体" w:eastAsia="宋体" w:cs="宋体"/>
                <w:sz w:val="21"/>
              </w:rPr>
              <w:t>4.热电偶类型：仪器允许接入K型，T型，J型热电偶</w:t>
            </w:r>
          </w:p>
          <w:p w14:paraId="79FF420E">
            <w:pPr>
              <w:pStyle w:val="4"/>
              <w:jc w:val="both"/>
            </w:pPr>
            <w:r>
              <w:rPr>
                <w:rFonts w:ascii="宋体" w:hAnsi="宋体" w:eastAsia="宋体" w:cs="宋体"/>
                <w:sz w:val="21"/>
              </w:rPr>
              <w:t>5.三种热电偶精度(精度与热电偶粗细及测温范围相关)∶</w:t>
            </w:r>
          </w:p>
          <w:p w14:paraId="1FA0A311">
            <w:pPr>
              <w:pStyle w:val="4"/>
              <w:jc w:val="both"/>
            </w:pPr>
            <w:r>
              <w:rPr>
                <w:rFonts w:ascii="宋体" w:hAnsi="宋体" w:eastAsia="宋体" w:cs="宋体"/>
                <w:sz w:val="21"/>
              </w:rPr>
              <w:t>▲5.1 K型热电偶：-100～1200℃精度±1℃;</w:t>
            </w:r>
          </w:p>
          <w:p w14:paraId="101E31A8">
            <w:pPr>
              <w:pStyle w:val="4"/>
              <w:jc w:val="both"/>
            </w:pPr>
            <w:r>
              <w:rPr>
                <w:rFonts w:ascii="宋体" w:hAnsi="宋体" w:eastAsia="宋体" w:cs="宋体"/>
                <w:sz w:val="21"/>
              </w:rPr>
              <w:t>▲5.2 J型热电偶：-100～1200℃精度±1℃;</w:t>
            </w:r>
          </w:p>
          <w:p w14:paraId="1D7EAA08">
            <w:pPr>
              <w:pStyle w:val="4"/>
              <w:jc w:val="both"/>
            </w:pPr>
            <w:r>
              <w:rPr>
                <w:rFonts w:ascii="宋体" w:hAnsi="宋体" w:eastAsia="宋体" w:cs="宋体"/>
                <w:sz w:val="21"/>
              </w:rPr>
              <w:t>▲5.3 T型热电偶：-100～400℃精度±1℃。</w:t>
            </w:r>
          </w:p>
          <w:p w14:paraId="2DB5D711">
            <w:pPr>
              <w:pStyle w:val="4"/>
              <w:jc w:val="both"/>
            </w:pPr>
            <w:r>
              <w:rPr>
                <w:rFonts w:ascii="仿宋" w:hAnsi="仿宋" w:eastAsia="仿宋" w:cs="仿宋"/>
                <w:sz w:val="24"/>
              </w:rPr>
              <w:t>▲</w:t>
            </w:r>
            <w:r>
              <w:rPr>
                <w:rFonts w:ascii="宋体" w:hAnsi="宋体" w:eastAsia="宋体" w:cs="宋体"/>
                <w:sz w:val="21"/>
              </w:rPr>
              <w:t>6.温度仪分辨率：≤0.1</w:t>
            </w:r>
          </w:p>
          <w:p w14:paraId="52DF908F">
            <w:pPr>
              <w:pStyle w:val="4"/>
              <w:jc w:val="both"/>
            </w:pPr>
            <w:r>
              <w:rPr>
                <w:rFonts w:ascii="宋体" w:hAnsi="宋体" w:eastAsia="宋体" w:cs="宋体"/>
                <w:sz w:val="21"/>
              </w:rPr>
              <w:t>7.温标类型：摄氏温标及华氏温标可以切换</w:t>
            </w:r>
          </w:p>
          <w:p w14:paraId="21480C83">
            <w:pPr>
              <w:pStyle w:val="4"/>
              <w:jc w:val="both"/>
            </w:pPr>
            <w:r>
              <w:rPr>
                <w:rFonts w:ascii="宋体" w:hAnsi="宋体" w:eastAsia="宋体" w:cs="宋体"/>
                <w:sz w:val="21"/>
              </w:rPr>
              <w:t>8.采样存储间隔：1s～999s可任意设置</w:t>
            </w:r>
          </w:p>
          <w:p w14:paraId="24EDA371">
            <w:pPr>
              <w:pStyle w:val="4"/>
              <w:jc w:val="both"/>
            </w:pPr>
            <w:r>
              <w:rPr>
                <w:rFonts w:ascii="宋体" w:hAnsi="宋体" w:eastAsia="宋体" w:cs="宋体"/>
                <w:sz w:val="21"/>
              </w:rPr>
              <w:t>9.通讯接口：</w:t>
            </w:r>
            <w:r>
              <w:rPr>
                <w:rFonts w:ascii="宋体" w:hAnsi="宋体" w:eastAsia="宋体" w:cs="宋体"/>
                <w:color w:val="000000"/>
                <w:sz w:val="21"/>
              </w:rPr>
              <w:t>USB和RS232</w:t>
            </w:r>
          </w:p>
          <w:p w14:paraId="67AC362C">
            <w:pPr>
              <w:pStyle w:val="4"/>
              <w:jc w:val="both"/>
            </w:pPr>
            <w:r>
              <w:rPr>
                <w:rFonts w:ascii="宋体" w:hAnsi="宋体" w:eastAsia="宋体" w:cs="宋体"/>
                <w:color w:val="000000"/>
                <w:sz w:val="21"/>
              </w:rPr>
              <w:t>10.供电电源：220V±10%, 50Hz/60Hz ≤5W；86-265V宽电压</w:t>
            </w:r>
          </w:p>
        </w:tc>
      </w:tr>
    </w:tbl>
    <w:p w14:paraId="01AB136A">
      <w:pPr>
        <w:pStyle w:val="4"/>
        <w:jc w:val="left"/>
      </w:pPr>
      <w:r>
        <w:t>标的名称：热流传感器及数据采集器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C40C9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E6561D0">
            <w:pPr>
              <w:pStyle w:val="4"/>
              <w:jc w:val="center"/>
            </w:pPr>
            <w:r>
              <w:t>序号</w:t>
            </w:r>
          </w:p>
        </w:tc>
        <w:tc>
          <w:tcPr>
            <w:tcW w:w="581" w:type="dxa"/>
          </w:tcPr>
          <w:p w14:paraId="2AE91F21">
            <w:pPr>
              <w:pStyle w:val="4"/>
              <w:jc w:val="center"/>
            </w:pPr>
            <w:r>
              <w:t>符号标识</w:t>
            </w:r>
          </w:p>
        </w:tc>
        <w:tc>
          <w:tcPr>
            <w:tcW w:w="1495" w:type="dxa"/>
          </w:tcPr>
          <w:p w14:paraId="278A2839">
            <w:pPr>
              <w:pStyle w:val="4"/>
              <w:jc w:val="center"/>
            </w:pPr>
            <w:r>
              <w:t>技术要求名称</w:t>
            </w:r>
          </w:p>
        </w:tc>
        <w:tc>
          <w:tcPr>
            <w:tcW w:w="5814" w:type="dxa"/>
          </w:tcPr>
          <w:p w14:paraId="1190B45F">
            <w:pPr>
              <w:pStyle w:val="4"/>
              <w:jc w:val="center"/>
            </w:pPr>
            <w:r>
              <w:t>技术参数与性能指标</w:t>
            </w:r>
          </w:p>
        </w:tc>
      </w:tr>
      <w:tr w14:paraId="1575FA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37C0522">
            <w:pPr>
              <w:pStyle w:val="4"/>
              <w:jc w:val="center"/>
            </w:pPr>
            <w:r>
              <w:t>1</w:t>
            </w:r>
          </w:p>
        </w:tc>
        <w:tc>
          <w:tcPr>
            <w:tcW w:w="581" w:type="dxa"/>
          </w:tcPr>
          <w:p w14:paraId="6B7EF796"/>
        </w:tc>
        <w:tc>
          <w:tcPr>
            <w:tcW w:w="1495" w:type="dxa"/>
          </w:tcPr>
          <w:p w14:paraId="18C68298"/>
        </w:tc>
        <w:tc>
          <w:tcPr>
            <w:tcW w:w="5814" w:type="dxa"/>
          </w:tcPr>
          <w:p w14:paraId="0F369871">
            <w:pPr>
              <w:pStyle w:val="4"/>
              <w:jc w:val="both"/>
            </w:pPr>
            <w:r>
              <w:rPr>
                <w:rFonts w:ascii="宋体" w:hAnsi="宋体" w:eastAsia="宋体" w:cs="宋体"/>
                <w:sz w:val="21"/>
              </w:rPr>
              <w:t>1.测速类型：总热流，纯辐射</w:t>
            </w:r>
          </w:p>
          <w:p w14:paraId="554D47E9">
            <w:pPr>
              <w:pStyle w:val="4"/>
              <w:jc w:val="both"/>
            </w:pPr>
            <w:r>
              <w:rPr>
                <w:rFonts w:ascii="宋体" w:hAnsi="宋体" w:eastAsia="宋体" w:cs="宋体"/>
                <w:sz w:val="21"/>
              </w:rPr>
              <w:t>2.结构：Gardon</w:t>
            </w:r>
          </w:p>
          <w:p w14:paraId="581BE399">
            <w:pPr>
              <w:pStyle w:val="4"/>
              <w:jc w:val="both"/>
            </w:pPr>
            <w:r>
              <w:rPr>
                <w:rFonts w:ascii="仿宋" w:hAnsi="仿宋" w:eastAsia="仿宋" w:cs="仿宋"/>
                <w:color w:val="000000"/>
                <w:sz w:val="24"/>
              </w:rPr>
              <w:t>▲</w:t>
            </w:r>
            <w:r>
              <w:rPr>
                <w:rFonts w:ascii="宋体" w:hAnsi="宋体" w:eastAsia="宋体" w:cs="宋体"/>
                <w:sz w:val="21"/>
              </w:rPr>
              <w:t>3.量程：100kw/m</w:t>
            </w:r>
            <w:r>
              <w:rPr>
                <w:rFonts w:ascii="宋体" w:hAnsi="宋体" w:eastAsia="宋体" w:cs="宋体"/>
                <w:sz w:val="21"/>
                <w:vertAlign w:val="superscript"/>
              </w:rPr>
              <w:t>2</w:t>
            </w:r>
          </w:p>
          <w:p w14:paraId="6CF3D0B8">
            <w:pPr>
              <w:pStyle w:val="4"/>
              <w:jc w:val="both"/>
            </w:pPr>
            <w:r>
              <w:rPr>
                <w:rFonts w:ascii="宋体" w:hAnsi="宋体" w:eastAsia="宋体" w:cs="宋体"/>
                <w:sz w:val="21"/>
              </w:rPr>
              <w:t>4.窗口：蓝宝石</w:t>
            </w:r>
          </w:p>
          <w:p w14:paraId="409A549F">
            <w:pPr>
              <w:pStyle w:val="4"/>
              <w:jc w:val="both"/>
            </w:pPr>
            <w:r>
              <w:rPr>
                <w:rFonts w:ascii="仿宋" w:hAnsi="仿宋" w:eastAsia="仿宋" w:cs="仿宋"/>
                <w:color w:val="000000"/>
                <w:sz w:val="24"/>
              </w:rPr>
              <w:t>▲</w:t>
            </w:r>
            <w:r>
              <w:rPr>
                <w:rFonts w:ascii="宋体" w:hAnsi="宋体" w:eastAsia="宋体" w:cs="宋体"/>
                <w:sz w:val="21"/>
              </w:rPr>
              <w:t>5.精度：±3%</w:t>
            </w:r>
          </w:p>
          <w:p w14:paraId="6F2E1B55">
            <w:pPr>
              <w:pStyle w:val="4"/>
              <w:jc w:val="both"/>
            </w:pPr>
            <w:r>
              <w:rPr>
                <w:rFonts w:ascii="仿宋" w:hAnsi="仿宋" w:eastAsia="仿宋" w:cs="仿宋"/>
                <w:color w:val="000000"/>
                <w:sz w:val="24"/>
              </w:rPr>
              <w:t>▲</w:t>
            </w:r>
            <w:r>
              <w:rPr>
                <w:rFonts w:ascii="宋体" w:hAnsi="宋体" w:eastAsia="宋体" w:cs="宋体"/>
                <w:sz w:val="21"/>
              </w:rPr>
              <w:t>6.非线性度：±2%</w:t>
            </w:r>
          </w:p>
          <w:p w14:paraId="567056BE">
            <w:pPr>
              <w:pStyle w:val="4"/>
              <w:jc w:val="both"/>
            </w:pPr>
            <w:r>
              <w:rPr>
                <w:rFonts w:ascii="宋体" w:hAnsi="宋体" w:eastAsia="宋体" w:cs="宋体"/>
                <w:sz w:val="21"/>
              </w:rPr>
              <w:t>7.安装方式：光滑，法兰</w:t>
            </w:r>
          </w:p>
          <w:p w14:paraId="49E0F5E1">
            <w:pPr>
              <w:pStyle w:val="4"/>
              <w:jc w:val="both"/>
            </w:pPr>
            <w:r>
              <w:rPr>
                <w:rFonts w:ascii="宋体" w:hAnsi="宋体" w:eastAsia="宋体" w:cs="宋体"/>
                <w:sz w:val="21"/>
              </w:rPr>
              <w:t>8.冷却方式：水冷</w:t>
            </w:r>
          </w:p>
          <w:p w14:paraId="054EC13B">
            <w:pPr>
              <w:pStyle w:val="4"/>
              <w:jc w:val="both"/>
            </w:pPr>
            <w:r>
              <w:rPr>
                <w:rFonts w:ascii="宋体" w:hAnsi="宋体" w:eastAsia="宋体" w:cs="宋体"/>
                <w:sz w:val="21"/>
              </w:rPr>
              <w:t>▲9.传感器数量：4个（热流+温度）</w:t>
            </w:r>
          </w:p>
          <w:p w14:paraId="5E30493D">
            <w:pPr>
              <w:pStyle w:val="4"/>
              <w:jc w:val="both"/>
            </w:pPr>
            <w:r>
              <w:rPr>
                <w:rFonts w:ascii="宋体" w:hAnsi="宋体" w:eastAsia="宋体" w:cs="宋体"/>
                <w:sz w:val="21"/>
              </w:rPr>
              <w:t>10.存储：U盘</w:t>
            </w:r>
          </w:p>
        </w:tc>
      </w:tr>
    </w:tbl>
    <w:p w14:paraId="0A736957">
      <w:pPr>
        <w:pStyle w:val="4"/>
        <w:jc w:val="left"/>
      </w:pPr>
      <w:r>
        <w:t>标的名称：风速测量仪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DC5B2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6A320EE">
            <w:pPr>
              <w:pStyle w:val="4"/>
              <w:jc w:val="center"/>
            </w:pPr>
            <w:r>
              <w:t>序号</w:t>
            </w:r>
          </w:p>
        </w:tc>
        <w:tc>
          <w:tcPr>
            <w:tcW w:w="581" w:type="dxa"/>
          </w:tcPr>
          <w:p w14:paraId="0ACB12B2">
            <w:pPr>
              <w:pStyle w:val="4"/>
              <w:jc w:val="center"/>
            </w:pPr>
            <w:r>
              <w:t>符号标识</w:t>
            </w:r>
          </w:p>
        </w:tc>
        <w:tc>
          <w:tcPr>
            <w:tcW w:w="1495" w:type="dxa"/>
          </w:tcPr>
          <w:p w14:paraId="422E6E74">
            <w:pPr>
              <w:pStyle w:val="4"/>
              <w:jc w:val="center"/>
            </w:pPr>
            <w:r>
              <w:t>技术要求名称</w:t>
            </w:r>
          </w:p>
        </w:tc>
        <w:tc>
          <w:tcPr>
            <w:tcW w:w="5814" w:type="dxa"/>
          </w:tcPr>
          <w:p w14:paraId="562E1488">
            <w:pPr>
              <w:pStyle w:val="4"/>
              <w:jc w:val="center"/>
            </w:pPr>
            <w:r>
              <w:t>技术参数与性能指标</w:t>
            </w:r>
          </w:p>
        </w:tc>
      </w:tr>
      <w:tr w14:paraId="3F450B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5262C35">
            <w:pPr>
              <w:pStyle w:val="4"/>
              <w:jc w:val="center"/>
            </w:pPr>
            <w:r>
              <w:t>1</w:t>
            </w:r>
          </w:p>
        </w:tc>
        <w:tc>
          <w:tcPr>
            <w:tcW w:w="581" w:type="dxa"/>
          </w:tcPr>
          <w:p w14:paraId="380C32C5"/>
        </w:tc>
        <w:tc>
          <w:tcPr>
            <w:tcW w:w="1495" w:type="dxa"/>
          </w:tcPr>
          <w:p w14:paraId="6C4CBE2E"/>
        </w:tc>
        <w:tc>
          <w:tcPr>
            <w:tcW w:w="5814" w:type="dxa"/>
          </w:tcPr>
          <w:p w14:paraId="56481A28">
            <w:pPr>
              <w:pStyle w:val="4"/>
              <w:jc w:val="both"/>
            </w:pPr>
            <w:r>
              <w:rPr>
                <w:rFonts w:ascii="宋体" w:hAnsi="宋体" w:eastAsia="宋体" w:cs="宋体"/>
                <w:sz w:val="21"/>
              </w:rPr>
              <w:t>▲1.风速范围：</w:t>
            </w:r>
          </w:p>
          <w:p w14:paraId="13EEFE90">
            <w:pPr>
              <w:pStyle w:val="4"/>
              <w:jc w:val="both"/>
            </w:pPr>
            <w:r>
              <w:rPr>
                <w:rFonts w:ascii="宋体" w:hAnsi="宋体" w:eastAsia="宋体" w:cs="宋体"/>
                <w:sz w:val="21"/>
              </w:rPr>
              <w:t>V0～50.0m/s</w:t>
            </w:r>
          </w:p>
          <w:p w14:paraId="7ACEA2BF">
            <w:pPr>
              <w:pStyle w:val="4"/>
              <w:jc w:val="both"/>
            </w:pPr>
            <w:r>
              <w:rPr>
                <w:rFonts w:ascii="宋体" w:hAnsi="宋体" w:eastAsia="宋体" w:cs="宋体"/>
                <w:sz w:val="21"/>
              </w:rPr>
              <w:t>V0=0.2m/s：0～99℃</w:t>
            </w:r>
          </w:p>
          <w:p w14:paraId="238C1B9B">
            <w:pPr>
              <w:pStyle w:val="4"/>
              <w:jc w:val="both"/>
            </w:pPr>
            <w:r>
              <w:rPr>
                <w:rFonts w:ascii="宋体" w:hAnsi="宋体" w:eastAsia="宋体" w:cs="宋体"/>
                <w:sz w:val="21"/>
              </w:rPr>
              <w:t>V0=0.4m/s：100～199℃</w:t>
            </w:r>
          </w:p>
          <w:p w14:paraId="093B8087">
            <w:pPr>
              <w:pStyle w:val="4"/>
              <w:jc w:val="both"/>
            </w:pPr>
            <w:r>
              <w:rPr>
                <w:rFonts w:ascii="宋体" w:hAnsi="宋体" w:eastAsia="宋体" w:cs="宋体"/>
                <w:sz w:val="21"/>
              </w:rPr>
              <w:t>V0=0.7m/s：200～299℃</w:t>
            </w:r>
          </w:p>
          <w:p w14:paraId="35C49FEC">
            <w:pPr>
              <w:pStyle w:val="4"/>
              <w:jc w:val="both"/>
            </w:pPr>
            <w:r>
              <w:rPr>
                <w:rFonts w:ascii="宋体" w:hAnsi="宋体" w:eastAsia="宋体" w:cs="宋体"/>
                <w:sz w:val="21"/>
              </w:rPr>
              <w:t>V0=1.0m/s：300～400℃</w:t>
            </w:r>
          </w:p>
          <w:p w14:paraId="1B19CB72">
            <w:pPr>
              <w:pStyle w:val="4"/>
              <w:jc w:val="both"/>
            </w:pPr>
            <w:r>
              <w:rPr>
                <w:rFonts w:ascii="宋体" w:hAnsi="宋体" w:eastAsia="宋体" w:cs="宋体"/>
                <w:sz w:val="21"/>
              </w:rPr>
              <w:t>▲2.风速精度：</w:t>
            </w:r>
          </w:p>
          <w:p w14:paraId="2E5577C3">
            <w:pPr>
              <w:pStyle w:val="4"/>
              <w:jc w:val="both"/>
            </w:pPr>
            <w:r>
              <w:rPr>
                <w:rFonts w:ascii="宋体" w:hAnsi="宋体" w:eastAsia="宋体" w:cs="宋体"/>
                <w:sz w:val="21"/>
              </w:rPr>
              <w:t>V0～4.99m/s：±0.15m/s</w:t>
            </w:r>
          </w:p>
          <w:p w14:paraId="6301697F">
            <w:pPr>
              <w:pStyle w:val="4"/>
              <w:jc w:val="both"/>
            </w:pPr>
            <w:r>
              <w:rPr>
                <w:rFonts w:ascii="宋体" w:hAnsi="宋体" w:eastAsia="宋体" w:cs="宋体"/>
                <w:sz w:val="21"/>
              </w:rPr>
              <w:t>5.00～9.99m/s：±0.3m/s</w:t>
            </w:r>
          </w:p>
          <w:p w14:paraId="2AE274C1">
            <w:pPr>
              <w:pStyle w:val="4"/>
              <w:jc w:val="both"/>
            </w:pPr>
            <w:r>
              <w:rPr>
                <w:rFonts w:ascii="宋体" w:hAnsi="宋体" w:eastAsia="宋体" w:cs="宋体"/>
                <w:sz w:val="21"/>
              </w:rPr>
              <w:t>10.0～24.9m/s：±0.75m/s</w:t>
            </w:r>
          </w:p>
          <w:p w14:paraId="30001B42">
            <w:pPr>
              <w:pStyle w:val="4"/>
              <w:jc w:val="both"/>
            </w:pPr>
            <w:r>
              <w:rPr>
                <w:rFonts w:ascii="宋体" w:hAnsi="宋体" w:eastAsia="宋体" w:cs="宋体"/>
                <w:sz w:val="21"/>
              </w:rPr>
              <w:t>5.0～50.0m/s：±1.5m/s</w:t>
            </w:r>
          </w:p>
          <w:p w14:paraId="36E22E93">
            <w:pPr>
              <w:pStyle w:val="4"/>
              <w:jc w:val="both"/>
            </w:pPr>
            <w:r>
              <w:rPr>
                <w:rFonts w:ascii="仿宋" w:hAnsi="仿宋" w:eastAsia="仿宋" w:cs="仿宋"/>
                <w:color w:val="000000"/>
                <w:sz w:val="24"/>
              </w:rPr>
              <w:t>▲</w:t>
            </w:r>
            <w:r>
              <w:rPr>
                <w:rFonts w:ascii="宋体" w:hAnsi="宋体" w:eastAsia="宋体" w:cs="宋体"/>
                <w:sz w:val="21"/>
              </w:rPr>
              <w:t>3.耐受温度：0～500℃</w:t>
            </w:r>
          </w:p>
        </w:tc>
      </w:tr>
    </w:tbl>
    <w:p w14:paraId="32E6A5FB">
      <w:pPr>
        <w:pStyle w:val="4"/>
        <w:jc w:val="left"/>
      </w:pPr>
      <w:r>
        <w:t>标的名称：5MW全尺寸热释放速率测量仪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E4621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C375A73">
            <w:pPr>
              <w:pStyle w:val="4"/>
              <w:jc w:val="center"/>
            </w:pPr>
            <w:r>
              <w:t>序号</w:t>
            </w:r>
          </w:p>
        </w:tc>
        <w:tc>
          <w:tcPr>
            <w:tcW w:w="581" w:type="dxa"/>
          </w:tcPr>
          <w:p w14:paraId="5188E834">
            <w:pPr>
              <w:pStyle w:val="4"/>
              <w:jc w:val="center"/>
            </w:pPr>
            <w:r>
              <w:t>符号标识</w:t>
            </w:r>
          </w:p>
        </w:tc>
        <w:tc>
          <w:tcPr>
            <w:tcW w:w="1495" w:type="dxa"/>
          </w:tcPr>
          <w:p w14:paraId="4196EE2D">
            <w:pPr>
              <w:pStyle w:val="4"/>
              <w:jc w:val="center"/>
            </w:pPr>
            <w:r>
              <w:t>技术要求名称</w:t>
            </w:r>
          </w:p>
        </w:tc>
        <w:tc>
          <w:tcPr>
            <w:tcW w:w="5814" w:type="dxa"/>
          </w:tcPr>
          <w:p w14:paraId="0FC1F3D8">
            <w:pPr>
              <w:pStyle w:val="4"/>
              <w:jc w:val="center"/>
            </w:pPr>
            <w:r>
              <w:t>技术参数与性能指标</w:t>
            </w:r>
          </w:p>
        </w:tc>
      </w:tr>
      <w:tr w14:paraId="269EEB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A1210A3">
            <w:pPr>
              <w:pStyle w:val="4"/>
              <w:jc w:val="center"/>
            </w:pPr>
            <w:r>
              <w:t>1</w:t>
            </w:r>
          </w:p>
        </w:tc>
        <w:tc>
          <w:tcPr>
            <w:tcW w:w="581" w:type="dxa"/>
          </w:tcPr>
          <w:p w14:paraId="627AA5F2"/>
        </w:tc>
        <w:tc>
          <w:tcPr>
            <w:tcW w:w="1495" w:type="dxa"/>
          </w:tcPr>
          <w:p w14:paraId="099852C6"/>
        </w:tc>
        <w:tc>
          <w:tcPr>
            <w:tcW w:w="5814" w:type="dxa"/>
          </w:tcPr>
          <w:p w14:paraId="2942FF1E">
            <w:pPr>
              <w:pStyle w:val="4"/>
              <w:jc w:val="both"/>
            </w:pPr>
            <w:r>
              <w:rPr>
                <w:rFonts w:ascii="宋体" w:hAnsi="宋体" w:eastAsia="宋体" w:cs="宋体"/>
                <w:sz w:val="21"/>
              </w:rPr>
              <w:t>1.热释放速率测量范围：0.1～5MW；</w:t>
            </w:r>
          </w:p>
          <w:p w14:paraId="4B17C590">
            <w:pPr>
              <w:pStyle w:val="4"/>
              <w:jc w:val="both"/>
            </w:pPr>
            <w:r>
              <w:rPr>
                <w:rFonts w:ascii="宋体" w:hAnsi="宋体" w:eastAsia="宋体" w:cs="宋体"/>
                <w:sz w:val="21"/>
              </w:rPr>
              <w:t>2.可测试可燃物尺寸：</w:t>
            </w:r>
            <w:r>
              <w:rPr>
                <w:rFonts w:ascii="宋体" w:hAnsi="宋体" w:eastAsia="宋体" w:cs="宋体"/>
                <w:color w:val="000000"/>
                <w:sz w:val="21"/>
              </w:rPr>
              <w:t>≥</w:t>
            </w:r>
            <w:r>
              <w:rPr>
                <w:rFonts w:ascii="宋体" w:hAnsi="宋体" w:eastAsia="宋体" w:cs="宋体"/>
                <w:sz w:val="21"/>
              </w:rPr>
              <w:t>4m×4m</w:t>
            </w:r>
          </w:p>
          <w:p w14:paraId="717BD22D">
            <w:pPr>
              <w:pStyle w:val="4"/>
              <w:jc w:val="both"/>
            </w:pPr>
            <w:r>
              <w:rPr>
                <w:rFonts w:ascii="宋体" w:hAnsi="宋体" w:eastAsia="宋体" w:cs="宋体"/>
                <w:sz w:val="21"/>
              </w:rPr>
              <w:t>▲3.具备两种测试热释放速率方法：氧消耗法和质量损失率法</w:t>
            </w:r>
          </w:p>
          <w:p w14:paraId="50F7DCC6">
            <w:pPr>
              <w:pStyle w:val="4"/>
              <w:jc w:val="both"/>
            </w:pPr>
            <w:r>
              <w:rPr>
                <w:rFonts w:ascii="仿宋" w:hAnsi="仿宋" w:eastAsia="仿宋" w:cs="仿宋"/>
                <w:color w:val="000000"/>
                <w:sz w:val="24"/>
              </w:rPr>
              <w:t>▲</w:t>
            </w:r>
            <w:r>
              <w:rPr>
                <w:rFonts w:ascii="宋体" w:hAnsi="宋体" w:eastAsia="宋体" w:cs="宋体"/>
                <w:sz w:val="21"/>
              </w:rPr>
              <w:t>4.烟罩及风管采用≥3mm厚不锈钢板制作（长度不低于18米），可耐受温度范围：0～500℃</w:t>
            </w:r>
          </w:p>
          <w:p w14:paraId="5E13B948">
            <w:pPr>
              <w:pStyle w:val="4"/>
              <w:jc w:val="both"/>
            </w:pPr>
            <w:r>
              <w:rPr>
                <w:rFonts w:ascii="宋体" w:hAnsi="宋体" w:eastAsia="宋体" w:cs="宋体"/>
                <w:sz w:val="21"/>
              </w:rPr>
              <w:t>5. 配置独立2套烟气分析仪，且满足下列参数：</w:t>
            </w:r>
          </w:p>
          <w:p w14:paraId="24CA2763">
            <w:pPr>
              <w:pStyle w:val="4"/>
              <w:jc w:val="both"/>
            </w:pPr>
            <w:r>
              <w:rPr>
                <w:rFonts w:ascii="仿宋" w:hAnsi="仿宋" w:eastAsia="仿宋" w:cs="仿宋"/>
                <w:color w:val="000000"/>
                <w:sz w:val="24"/>
              </w:rPr>
              <w:t>▲</w:t>
            </w:r>
            <w:r>
              <w:rPr>
                <w:rFonts w:ascii="宋体" w:hAnsi="宋体" w:eastAsia="宋体" w:cs="宋体"/>
                <w:sz w:val="21"/>
              </w:rPr>
              <w:t>5.1配 O</w:t>
            </w:r>
            <w:r>
              <w:rPr>
                <w:rFonts w:ascii="宋体" w:hAnsi="宋体" w:eastAsia="宋体" w:cs="宋体"/>
                <w:sz w:val="21"/>
                <w:vertAlign w:val="subscript"/>
              </w:rPr>
              <w:t>2</w:t>
            </w:r>
            <w:r>
              <w:rPr>
                <w:rFonts w:ascii="宋体" w:hAnsi="宋体" w:eastAsia="宋体" w:cs="宋体"/>
                <w:sz w:val="21"/>
              </w:rPr>
              <w:t xml:space="preserve"> 、CO和CO</w:t>
            </w:r>
            <w:r>
              <w:rPr>
                <w:rFonts w:ascii="宋体" w:hAnsi="宋体" w:eastAsia="宋体" w:cs="宋体"/>
                <w:sz w:val="21"/>
                <w:vertAlign w:val="subscript"/>
              </w:rPr>
              <w:t>2</w:t>
            </w:r>
            <w:r>
              <w:rPr>
                <w:rFonts w:ascii="宋体" w:hAnsi="宋体" w:eastAsia="宋体" w:cs="宋体"/>
                <w:sz w:val="21"/>
              </w:rPr>
              <w:t>传感器</w:t>
            </w:r>
          </w:p>
          <w:p w14:paraId="127CCB6E">
            <w:pPr>
              <w:pStyle w:val="4"/>
              <w:jc w:val="both"/>
            </w:pPr>
            <w:r>
              <w:rPr>
                <w:rFonts w:ascii="宋体" w:hAnsi="宋体" w:eastAsia="宋体" w:cs="宋体"/>
                <w:sz w:val="21"/>
              </w:rPr>
              <w:t>5.2操作温度：-5～50℃</w:t>
            </w:r>
          </w:p>
          <w:p w14:paraId="6D70D5D8">
            <w:pPr>
              <w:pStyle w:val="4"/>
              <w:jc w:val="both"/>
            </w:pPr>
            <w:r>
              <w:rPr>
                <w:rFonts w:ascii="宋体" w:hAnsi="宋体" w:eastAsia="宋体" w:cs="宋体"/>
                <w:sz w:val="21"/>
              </w:rPr>
              <w:t>5.3电源：可充电电池组 3.7 V / 2.4 Ah; 电源 6.3 V / 2 A</w:t>
            </w:r>
          </w:p>
          <w:p w14:paraId="45256893">
            <w:pPr>
              <w:pStyle w:val="4"/>
              <w:jc w:val="both"/>
            </w:pPr>
            <w:r>
              <w:rPr>
                <w:rFonts w:ascii="宋体" w:hAnsi="宋体" w:eastAsia="宋体" w:cs="宋体"/>
                <w:color w:val="000000"/>
                <w:sz w:val="21"/>
              </w:rPr>
              <w:t>5.4泵流量：0～6 L/min (恒定控制)</w:t>
            </w:r>
          </w:p>
          <w:p w14:paraId="17B0E250">
            <w:pPr>
              <w:pStyle w:val="4"/>
              <w:jc w:val="both"/>
            </w:pPr>
            <w:r>
              <w:rPr>
                <w:rFonts w:ascii="仿宋" w:hAnsi="仿宋" w:eastAsia="仿宋" w:cs="仿宋"/>
                <w:color w:val="000000"/>
                <w:sz w:val="24"/>
              </w:rPr>
              <w:t>▲</w:t>
            </w:r>
            <w:r>
              <w:rPr>
                <w:rFonts w:ascii="宋体" w:hAnsi="宋体" w:eastAsia="宋体" w:cs="宋体"/>
                <w:sz w:val="21"/>
              </w:rPr>
              <w:t>5.5最大烟气正压：50 mbar；最大烟气负压：-200mbar</w:t>
            </w:r>
          </w:p>
          <w:p w14:paraId="3CB90016">
            <w:pPr>
              <w:pStyle w:val="4"/>
              <w:jc w:val="both"/>
            </w:pPr>
            <w:r>
              <w:rPr>
                <w:rFonts w:ascii="仿宋" w:hAnsi="仿宋" w:eastAsia="仿宋" w:cs="仿宋"/>
                <w:color w:val="000000"/>
                <w:sz w:val="24"/>
              </w:rPr>
              <w:t>▲</w:t>
            </w:r>
            <w:r>
              <w:rPr>
                <w:rFonts w:ascii="宋体" w:hAnsi="宋体" w:eastAsia="宋体" w:cs="宋体"/>
                <w:sz w:val="21"/>
              </w:rPr>
              <w:t>5.6压差测量范围：-200～200hpa；压差测量精度：±0.5 hPa (-49.9～49.9 hPa) ±1.5 %测量值 (其余量程)；压差测量分辨率：0.1 hpa</w:t>
            </w:r>
          </w:p>
          <w:p w14:paraId="5A7CD175">
            <w:pPr>
              <w:pStyle w:val="4"/>
              <w:jc w:val="both"/>
            </w:pPr>
            <w:r>
              <w:rPr>
                <w:rFonts w:ascii="仿宋" w:hAnsi="仿宋" w:eastAsia="仿宋" w:cs="仿宋"/>
                <w:color w:val="000000"/>
                <w:sz w:val="24"/>
              </w:rPr>
              <w:t>▲</w:t>
            </w:r>
            <w:r>
              <w:rPr>
                <w:rFonts w:ascii="宋体" w:hAnsi="宋体" w:eastAsia="宋体" w:cs="宋体"/>
                <w:sz w:val="21"/>
              </w:rPr>
              <w:t>5.7　O</w:t>
            </w:r>
            <w:r>
              <w:rPr>
                <w:rFonts w:ascii="宋体" w:hAnsi="宋体" w:eastAsia="宋体" w:cs="宋体"/>
                <w:sz w:val="21"/>
                <w:vertAlign w:val="subscript"/>
              </w:rPr>
              <w:t>2</w:t>
            </w:r>
            <w:r>
              <w:rPr>
                <w:rFonts w:ascii="宋体" w:hAnsi="宋体" w:eastAsia="宋体" w:cs="宋体"/>
                <w:sz w:val="21"/>
              </w:rPr>
              <w:t>测量范围：0～ 25 Vol.%；</w:t>
            </w:r>
          </w:p>
          <w:p w14:paraId="5EC4678A">
            <w:pPr>
              <w:pStyle w:val="4"/>
              <w:ind w:firstLine="420"/>
              <w:jc w:val="both"/>
            </w:pPr>
            <w:r>
              <w:rPr>
                <w:rFonts w:ascii="宋体" w:hAnsi="宋体" w:eastAsia="宋体" w:cs="宋体"/>
                <w:sz w:val="21"/>
              </w:rPr>
              <w:t>O</w:t>
            </w:r>
            <w:r>
              <w:rPr>
                <w:rFonts w:ascii="宋体" w:hAnsi="宋体" w:eastAsia="宋体" w:cs="宋体"/>
                <w:sz w:val="21"/>
                <w:vertAlign w:val="subscript"/>
              </w:rPr>
              <w:t>2</w:t>
            </w:r>
            <w:r>
              <w:rPr>
                <w:rFonts w:ascii="宋体" w:hAnsi="宋体" w:eastAsia="宋体" w:cs="宋体"/>
                <w:sz w:val="21"/>
              </w:rPr>
              <w:t>测量精度：±0.2 Vol.%；</w:t>
            </w:r>
          </w:p>
          <w:p w14:paraId="4CB77732">
            <w:pPr>
              <w:pStyle w:val="4"/>
              <w:ind w:firstLine="420"/>
              <w:jc w:val="both"/>
            </w:pPr>
            <w:r>
              <w:rPr>
                <w:rFonts w:ascii="宋体" w:hAnsi="宋体" w:eastAsia="宋体" w:cs="宋体"/>
                <w:sz w:val="21"/>
              </w:rPr>
              <w:t>O</w:t>
            </w:r>
            <w:r>
              <w:rPr>
                <w:rFonts w:ascii="宋体" w:hAnsi="宋体" w:eastAsia="宋体" w:cs="宋体"/>
                <w:sz w:val="21"/>
                <w:vertAlign w:val="subscript"/>
              </w:rPr>
              <w:t>2</w:t>
            </w:r>
            <w:r>
              <w:rPr>
                <w:rFonts w:ascii="宋体" w:hAnsi="宋体" w:eastAsia="宋体" w:cs="宋体"/>
                <w:sz w:val="21"/>
              </w:rPr>
              <w:t>测量分辨率：0.01 Vol.%；</w:t>
            </w:r>
          </w:p>
          <w:p w14:paraId="36F1C401">
            <w:pPr>
              <w:pStyle w:val="4"/>
              <w:ind w:firstLine="420"/>
              <w:jc w:val="both"/>
            </w:pPr>
            <w:r>
              <w:rPr>
                <w:rFonts w:ascii="宋体" w:hAnsi="宋体" w:eastAsia="宋体" w:cs="宋体"/>
                <w:sz w:val="21"/>
              </w:rPr>
              <w:t>响应时间t90：＜20s</w:t>
            </w:r>
          </w:p>
          <w:p w14:paraId="440DE5FD">
            <w:pPr>
              <w:pStyle w:val="4"/>
              <w:jc w:val="both"/>
            </w:pPr>
            <w:r>
              <w:rPr>
                <w:rFonts w:ascii="仿宋" w:hAnsi="仿宋" w:eastAsia="仿宋" w:cs="仿宋"/>
                <w:color w:val="000000"/>
                <w:sz w:val="24"/>
              </w:rPr>
              <w:t>▲</w:t>
            </w:r>
            <w:r>
              <w:rPr>
                <w:rFonts w:ascii="宋体" w:hAnsi="宋体" w:eastAsia="宋体" w:cs="宋体"/>
                <w:sz w:val="21"/>
              </w:rPr>
              <w:t>5.8　CO (H</w:t>
            </w:r>
            <w:r>
              <w:rPr>
                <w:rFonts w:ascii="Cambria Math" w:hAnsi="Cambria Math" w:eastAsia="Cambria Math" w:cs="Cambria Math"/>
                <w:sz w:val="21"/>
              </w:rPr>
              <w:t>₂</w:t>
            </w:r>
            <w:r>
              <w:rPr>
                <w:rFonts w:ascii="宋体" w:hAnsi="宋体" w:eastAsia="宋体" w:cs="宋体"/>
                <w:sz w:val="21"/>
              </w:rPr>
              <w:t>补偿)测量范围：0～10000ppm；</w:t>
            </w:r>
          </w:p>
          <w:p w14:paraId="2C4A4C3A">
            <w:pPr>
              <w:pStyle w:val="4"/>
              <w:ind w:firstLine="420"/>
              <w:jc w:val="both"/>
            </w:pPr>
            <w:r>
              <w:rPr>
                <w:rFonts w:ascii="宋体" w:hAnsi="宋体" w:eastAsia="宋体" w:cs="宋体"/>
                <w:sz w:val="21"/>
              </w:rPr>
              <w:t>CO (H</w:t>
            </w:r>
            <w:r>
              <w:rPr>
                <w:rFonts w:ascii="Cambria Math" w:hAnsi="Cambria Math" w:eastAsia="Cambria Math" w:cs="Cambria Math"/>
                <w:sz w:val="21"/>
              </w:rPr>
              <w:t>₂</w:t>
            </w:r>
            <w:r>
              <w:rPr>
                <w:rFonts w:ascii="宋体" w:hAnsi="宋体" w:eastAsia="宋体" w:cs="宋体"/>
                <w:sz w:val="21"/>
              </w:rPr>
              <w:t>补偿)测量精度：±10 ppm 或 ±10 %测量值 (0～200 ppm)，±20 ppm 或 ±5 %测量值 (201～2000 ppm)，±10 %测量值 (2001～ 10000 ppm)</w:t>
            </w:r>
          </w:p>
          <w:p w14:paraId="35859CFF">
            <w:pPr>
              <w:pStyle w:val="4"/>
              <w:ind w:firstLine="420"/>
              <w:jc w:val="both"/>
            </w:pPr>
            <w:r>
              <w:rPr>
                <w:rFonts w:ascii="宋体" w:hAnsi="宋体" w:eastAsia="宋体" w:cs="宋体"/>
                <w:sz w:val="21"/>
              </w:rPr>
              <w:t>CO (H</w:t>
            </w:r>
            <w:r>
              <w:rPr>
                <w:rFonts w:ascii="Cambria Math" w:hAnsi="Cambria Math" w:eastAsia="Cambria Math" w:cs="Cambria Math"/>
                <w:sz w:val="21"/>
              </w:rPr>
              <w:t>₂</w:t>
            </w:r>
            <w:r>
              <w:rPr>
                <w:rFonts w:ascii="宋体" w:hAnsi="宋体" w:eastAsia="宋体" w:cs="宋体"/>
                <w:sz w:val="21"/>
              </w:rPr>
              <w:t>补偿)测量分辨率：1ppm</w:t>
            </w:r>
          </w:p>
          <w:p w14:paraId="5D133842">
            <w:pPr>
              <w:pStyle w:val="4"/>
              <w:ind w:firstLine="420"/>
              <w:jc w:val="both"/>
            </w:pPr>
            <w:r>
              <w:rPr>
                <w:rFonts w:ascii="宋体" w:hAnsi="宋体" w:eastAsia="宋体" w:cs="宋体"/>
                <w:sz w:val="21"/>
              </w:rPr>
              <w:t>CO (H</w:t>
            </w:r>
            <w:r>
              <w:rPr>
                <w:rFonts w:ascii="Cambria Math" w:hAnsi="Cambria Math" w:eastAsia="Cambria Math" w:cs="Cambria Math"/>
                <w:sz w:val="21"/>
              </w:rPr>
              <w:t>₂</w:t>
            </w:r>
            <w:r>
              <w:rPr>
                <w:rFonts w:ascii="宋体" w:hAnsi="宋体" w:eastAsia="宋体" w:cs="宋体"/>
                <w:sz w:val="21"/>
              </w:rPr>
              <w:t>补偿)测量响应时间t90：＜40s</w:t>
            </w:r>
          </w:p>
          <w:p w14:paraId="55108894">
            <w:pPr>
              <w:pStyle w:val="4"/>
              <w:jc w:val="both"/>
            </w:pPr>
            <w:r>
              <w:rPr>
                <w:rFonts w:ascii="宋体" w:hAnsi="宋体" w:eastAsia="宋体" w:cs="宋体"/>
                <w:sz w:val="21"/>
              </w:rPr>
              <w:t>5.9探头耐温：</w:t>
            </w:r>
            <w:r>
              <w:rPr>
                <w:rFonts w:ascii="宋体" w:hAnsi="宋体" w:eastAsia="宋体" w:cs="宋体"/>
                <w:color w:val="000000"/>
                <w:sz w:val="21"/>
              </w:rPr>
              <w:t>≥</w:t>
            </w:r>
            <w:r>
              <w:rPr>
                <w:rFonts w:ascii="宋体" w:hAnsi="宋体" w:eastAsia="宋体" w:cs="宋体"/>
                <w:sz w:val="21"/>
              </w:rPr>
              <w:t>1000℃</w:t>
            </w:r>
          </w:p>
          <w:p w14:paraId="44FD67AA">
            <w:pPr>
              <w:pStyle w:val="4"/>
              <w:jc w:val="both"/>
            </w:pPr>
            <w:r>
              <w:rPr>
                <w:rFonts w:ascii="宋体" w:hAnsi="宋体" w:eastAsia="宋体" w:cs="宋体"/>
                <w:sz w:val="21"/>
              </w:rPr>
              <w:t>6.配置高温管道风速仪，满足的技术指标如下</w:t>
            </w:r>
          </w:p>
          <w:p w14:paraId="0ABB2B0E">
            <w:pPr>
              <w:pStyle w:val="4"/>
              <w:jc w:val="both"/>
            </w:pPr>
            <w:r>
              <w:rPr>
                <w:rFonts w:ascii="仿宋" w:hAnsi="仿宋" w:eastAsia="仿宋" w:cs="仿宋"/>
                <w:color w:val="000000"/>
                <w:sz w:val="24"/>
              </w:rPr>
              <w:t>▲</w:t>
            </w:r>
            <w:r>
              <w:rPr>
                <w:rFonts w:ascii="宋体" w:hAnsi="宋体" w:eastAsia="宋体" w:cs="宋体"/>
                <w:sz w:val="21"/>
              </w:rPr>
              <w:t>6.1风速范围：</w:t>
            </w:r>
          </w:p>
          <w:p w14:paraId="73D23B47">
            <w:pPr>
              <w:pStyle w:val="4"/>
              <w:jc w:val="both"/>
            </w:pPr>
            <w:r>
              <w:rPr>
                <w:rFonts w:ascii="宋体" w:hAnsi="宋体" w:eastAsia="宋体" w:cs="宋体"/>
                <w:sz w:val="21"/>
              </w:rPr>
              <w:t>V0～50.0m/s</w:t>
            </w:r>
          </w:p>
          <w:p w14:paraId="764B69F5">
            <w:pPr>
              <w:pStyle w:val="4"/>
              <w:jc w:val="both"/>
            </w:pPr>
            <w:r>
              <w:rPr>
                <w:rFonts w:ascii="宋体" w:hAnsi="宋体" w:eastAsia="宋体" w:cs="宋体"/>
                <w:sz w:val="21"/>
              </w:rPr>
              <w:t>V0=0.2m/s：0～99℃</w:t>
            </w:r>
          </w:p>
          <w:p w14:paraId="63C06539">
            <w:pPr>
              <w:pStyle w:val="4"/>
              <w:jc w:val="both"/>
            </w:pPr>
            <w:r>
              <w:rPr>
                <w:rFonts w:ascii="宋体" w:hAnsi="宋体" w:eastAsia="宋体" w:cs="宋体"/>
                <w:sz w:val="21"/>
              </w:rPr>
              <w:t>V0=0.4m/s：100～199℃</w:t>
            </w:r>
          </w:p>
          <w:p w14:paraId="2AEEB434">
            <w:pPr>
              <w:pStyle w:val="4"/>
              <w:jc w:val="both"/>
            </w:pPr>
            <w:r>
              <w:rPr>
                <w:rFonts w:ascii="宋体" w:hAnsi="宋体" w:eastAsia="宋体" w:cs="宋体"/>
                <w:sz w:val="21"/>
              </w:rPr>
              <w:t>V0=0.7m/s：200～299℃</w:t>
            </w:r>
          </w:p>
          <w:p w14:paraId="5EC6E8F2">
            <w:pPr>
              <w:pStyle w:val="4"/>
              <w:jc w:val="both"/>
            </w:pPr>
            <w:r>
              <w:rPr>
                <w:rFonts w:ascii="宋体" w:hAnsi="宋体" w:eastAsia="宋体" w:cs="宋体"/>
                <w:sz w:val="21"/>
              </w:rPr>
              <w:t>V0=1.0m/s：300～400℃</w:t>
            </w:r>
          </w:p>
          <w:p w14:paraId="54FD9082">
            <w:pPr>
              <w:pStyle w:val="4"/>
              <w:jc w:val="both"/>
            </w:pPr>
            <w:r>
              <w:rPr>
                <w:rFonts w:ascii="仿宋" w:hAnsi="仿宋" w:eastAsia="仿宋" w:cs="仿宋"/>
                <w:color w:val="000000"/>
                <w:sz w:val="24"/>
              </w:rPr>
              <w:t>▲</w:t>
            </w:r>
            <w:r>
              <w:rPr>
                <w:rFonts w:ascii="宋体" w:hAnsi="宋体" w:eastAsia="宋体" w:cs="宋体"/>
                <w:sz w:val="21"/>
              </w:rPr>
              <w:t>6.2风速精度：</w:t>
            </w:r>
          </w:p>
          <w:p w14:paraId="42DC6E9E">
            <w:pPr>
              <w:pStyle w:val="4"/>
              <w:jc w:val="both"/>
            </w:pPr>
            <w:r>
              <w:rPr>
                <w:rFonts w:ascii="宋体" w:hAnsi="宋体" w:eastAsia="宋体" w:cs="宋体"/>
                <w:sz w:val="21"/>
              </w:rPr>
              <w:t>V0～4.99m/s：±0.15m/s</w:t>
            </w:r>
          </w:p>
          <w:p w14:paraId="0B5C01F3">
            <w:pPr>
              <w:pStyle w:val="4"/>
              <w:jc w:val="both"/>
            </w:pPr>
            <w:r>
              <w:rPr>
                <w:rFonts w:ascii="宋体" w:hAnsi="宋体" w:eastAsia="宋体" w:cs="宋体"/>
                <w:sz w:val="21"/>
              </w:rPr>
              <w:t>5.00～9.99m/s：±0.3m/s</w:t>
            </w:r>
          </w:p>
          <w:p w14:paraId="7093FF4C">
            <w:pPr>
              <w:pStyle w:val="4"/>
              <w:jc w:val="both"/>
            </w:pPr>
            <w:r>
              <w:rPr>
                <w:rFonts w:ascii="宋体" w:hAnsi="宋体" w:eastAsia="宋体" w:cs="宋体"/>
                <w:sz w:val="21"/>
              </w:rPr>
              <w:t>10.0～24.9m/s：±0.75m/s</w:t>
            </w:r>
          </w:p>
          <w:p w14:paraId="56B76D83">
            <w:pPr>
              <w:pStyle w:val="4"/>
              <w:jc w:val="both"/>
            </w:pPr>
            <w:r>
              <w:rPr>
                <w:rFonts w:ascii="宋体" w:hAnsi="宋体" w:eastAsia="宋体" w:cs="宋体"/>
                <w:sz w:val="21"/>
              </w:rPr>
              <w:t>5.0～50.0m/s：±1.5m/s</w:t>
            </w:r>
          </w:p>
          <w:p w14:paraId="1047DC78">
            <w:pPr>
              <w:pStyle w:val="4"/>
              <w:jc w:val="both"/>
            </w:pPr>
            <w:r>
              <w:rPr>
                <w:rFonts w:ascii="宋体" w:hAnsi="宋体" w:eastAsia="宋体" w:cs="宋体"/>
                <w:sz w:val="21"/>
              </w:rPr>
              <w:t>耐受温度：0～500℃</w:t>
            </w:r>
          </w:p>
          <w:p w14:paraId="12078059">
            <w:pPr>
              <w:pStyle w:val="4"/>
              <w:jc w:val="both"/>
            </w:pPr>
            <w:r>
              <w:rPr>
                <w:rFonts w:ascii="宋体" w:hAnsi="宋体" w:eastAsia="宋体" w:cs="宋体"/>
                <w:sz w:val="21"/>
              </w:rPr>
              <w:t>7.配置一台电子天平，且满足技术指标如下：</w:t>
            </w:r>
          </w:p>
          <w:p w14:paraId="1B43254B">
            <w:pPr>
              <w:pStyle w:val="4"/>
              <w:jc w:val="both"/>
            </w:pPr>
            <w:r>
              <w:rPr>
                <w:rFonts w:ascii="仿宋" w:hAnsi="仿宋" w:eastAsia="仿宋" w:cs="仿宋"/>
                <w:color w:val="000000"/>
                <w:sz w:val="24"/>
              </w:rPr>
              <w:t>▲</w:t>
            </w:r>
            <w:r>
              <w:rPr>
                <w:rFonts w:ascii="宋体" w:hAnsi="宋体" w:eastAsia="宋体" w:cs="宋体"/>
                <w:sz w:val="21"/>
              </w:rPr>
              <w:t>7.1最大量程(g)：70000</w:t>
            </w:r>
          </w:p>
          <w:p w14:paraId="76449FFA">
            <w:pPr>
              <w:pStyle w:val="4"/>
              <w:jc w:val="both"/>
            </w:pPr>
            <w:r>
              <w:rPr>
                <w:rFonts w:ascii="仿宋" w:hAnsi="仿宋" w:eastAsia="仿宋" w:cs="仿宋"/>
                <w:color w:val="000000"/>
                <w:sz w:val="24"/>
              </w:rPr>
              <w:t>▲</w:t>
            </w:r>
            <w:r>
              <w:rPr>
                <w:rFonts w:ascii="宋体" w:hAnsi="宋体" w:eastAsia="宋体" w:cs="宋体"/>
                <w:sz w:val="21"/>
              </w:rPr>
              <w:t>7.2分度值(mg)：100</w:t>
            </w:r>
          </w:p>
          <w:p w14:paraId="79C30941">
            <w:pPr>
              <w:pStyle w:val="4"/>
              <w:jc w:val="both"/>
            </w:pPr>
            <w:r>
              <w:rPr>
                <w:rFonts w:ascii="宋体" w:hAnsi="宋体" w:eastAsia="宋体" w:cs="宋体"/>
                <w:sz w:val="21"/>
              </w:rPr>
              <w:t>7.3典型稳定时间(s)：1.5</w:t>
            </w:r>
          </w:p>
          <w:p w14:paraId="23A037F7">
            <w:pPr>
              <w:pStyle w:val="4"/>
              <w:jc w:val="both"/>
            </w:pPr>
            <w:r>
              <w:rPr>
                <w:rFonts w:ascii="宋体" w:hAnsi="宋体" w:eastAsia="宋体" w:cs="宋体"/>
                <w:sz w:val="21"/>
              </w:rPr>
              <w:t>7.4典型测量时间(s)：2</w:t>
            </w:r>
          </w:p>
          <w:p w14:paraId="63190587">
            <w:pPr>
              <w:pStyle w:val="4"/>
              <w:jc w:val="both"/>
            </w:pPr>
            <w:r>
              <w:rPr>
                <w:rFonts w:ascii="宋体" w:hAnsi="宋体" w:eastAsia="宋体" w:cs="宋体"/>
                <w:sz w:val="21"/>
              </w:rPr>
              <w:t>7.5接近最大量程处重复性（±mg）：100</w:t>
            </w:r>
          </w:p>
          <w:p w14:paraId="2F67E75A">
            <w:pPr>
              <w:pStyle w:val="4"/>
              <w:jc w:val="both"/>
            </w:pPr>
            <w:r>
              <w:rPr>
                <w:rFonts w:ascii="仿宋" w:hAnsi="仿宋" w:eastAsia="仿宋" w:cs="仿宋"/>
                <w:color w:val="000000"/>
                <w:sz w:val="24"/>
              </w:rPr>
              <w:t>▲</w:t>
            </w:r>
            <w:r>
              <w:rPr>
                <w:rFonts w:ascii="宋体" w:hAnsi="宋体" w:eastAsia="宋体" w:cs="宋体"/>
                <w:sz w:val="21"/>
              </w:rPr>
              <w:t>7.6线性（±mg）：200</w:t>
            </w:r>
          </w:p>
          <w:p w14:paraId="21DD82C0">
            <w:pPr>
              <w:pStyle w:val="4"/>
              <w:jc w:val="both"/>
            </w:pPr>
            <w:r>
              <w:rPr>
                <w:rFonts w:ascii="仿宋" w:hAnsi="仿宋" w:eastAsia="仿宋" w:cs="仿宋"/>
                <w:color w:val="000000"/>
                <w:sz w:val="24"/>
              </w:rPr>
              <w:t>▲</w:t>
            </w:r>
            <w:r>
              <w:rPr>
                <w:rFonts w:ascii="宋体" w:hAnsi="宋体" w:eastAsia="宋体" w:cs="宋体"/>
                <w:sz w:val="21"/>
              </w:rPr>
              <w:t>7.7偏心载重（检验载重）mg(g)：300(10000)</w:t>
            </w:r>
          </w:p>
          <w:p w14:paraId="63991BA5">
            <w:pPr>
              <w:pStyle w:val="4"/>
              <w:jc w:val="both"/>
            </w:pPr>
            <w:r>
              <w:rPr>
                <w:rFonts w:ascii="宋体" w:hAnsi="宋体" w:eastAsia="宋体" w:cs="宋体"/>
                <w:sz w:val="21"/>
              </w:rPr>
              <w:t>7.8校准：内校</w:t>
            </w:r>
          </w:p>
          <w:p w14:paraId="1A077B1C">
            <w:pPr>
              <w:pStyle w:val="4"/>
              <w:jc w:val="both"/>
            </w:pPr>
            <w:r>
              <w:rPr>
                <w:rFonts w:ascii="宋体" w:hAnsi="宋体" w:eastAsia="宋体" w:cs="宋体"/>
                <w:sz w:val="21"/>
              </w:rPr>
              <w:t>7.9调节水平：手动</w:t>
            </w:r>
          </w:p>
          <w:p w14:paraId="38D3A6DB">
            <w:pPr>
              <w:pStyle w:val="4"/>
              <w:jc w:val="both"/>
            </w:pPr>
            <w:r>
              <w:rPr>
                <w:rFonts w:ascii="仿宋" w:hAnsi="仿宋" w:eastAsia="仿宋" w:cs="仿宋"/>
                <w:color w:val="000000"/>
                <w:sz w:val="24"/>
              </w:rPr>
              <w:t>▲</w:t>
            </w:r>
            <w:r>
              <w:rPr>
                <w:rFonts w:ascii="宋体" w:hAnsi="宋体" w:eastAsia="宋体" w:cs="宋体"/>
                <w:sz w:val="21"/>
              </w:rPr>
              <w:t>8.配置1000支热电偶</w:t>
            </w:r>
          </w:p>
          <w:p w14:paraId="7CB9DF5A">
            <w:pPr>
              <w:pStyle w:val="4"/>
              <w:jc w:val="both"/>
            </w:pPr>
            <w:r>
              <w:rPr>
                <w:rFonts w:ascii="宋体" w:hAnsi="宋体" w:eastAsia="宋体" w:cs="宋体"/>
                <w:sz w:val="21"/>
              </w:rPr>
              <w:t>高温铠装K型热电偶200支，测温范围：1000℃</w:t>
            </w:r>
          </w:p>
          <w:p w14:paraId="1AF6792D">
            <w:pPr>
              <w:pStyle w:val="4"/>
              <w:jc w:val="both"/>
            </w:pPr>
            <w:r>
              <w:rPr>
                <w:rFonts w:ascii="宋体" w:hAnsi="宋体" w:eastAsia="宋体" w:cs="宋体"/>
                <w:sz w:val="21"/>
              </w:rPr>
              <w:t>中低温普通K型热电偶800支，测温范围：0～200℃</w:t>
            </w:r>
          </w:p>
          <w:p w14:paraId="5E4D3408">
            <w:pPr>
              <w:pStyle w:val="4"/>
              <w:jc w:val="both"/>
            </w:pPr>
            <w:r>
              <w:rPr>
                <w:rFonts w:ascii="宋体" w:hAnsi="宋体" w:eastAsia="宋体" w:cs="宋体"/>
                <w:sz w:val="21"/>
              </w:rPr>
              <w:t>★9.配置：</w:t>
            </w:r>
          </w:p>
          <w:p w14:paraId="0CBF9B66">
            <w:pPr>
              <w:pStyle w:val="4"/>
              <w:jc w:val="both"/>
            </w:pPr>
            <w:r>
              <w:rPr>
                <w:rFonts w:ascii="宋体" w:hAnsi="宋体" w:eastAsia="宋体" w:cs="宋体"/>
                <w:sz w:val="21"/>
              </w:rPr>
              <w:t>烟气分析仪2套；管道风速仪1套；电子天平1台；高温铠装K型热电偶200支；中低温普通K型热电偶800支；热释放速率计算配套软件1套</w:t>
            </w:r>
          </w:p>
        </w:tc>
      </w:tr>
    </w:tbl>
    <w:p w14:paraId="5DDBC443">
      <w:pPr>
        <w:pStyle w:val="4"/>
        <w:jc w:val="left"/>
        <w:outlineLvl w:val="2"/>
      </w:pPr>
      <w:r>
        <w:rPr>
          <w:b/>
          <w:sz w:val="28"/>
        </w:rPr>
        <w:t>3.3.服务要求</w:t>
      </w:r>
    </w:p>
    <w:p w14:paraId="404149EA">
      <w:pPr>
        <w:pStyle w:val="4"/>
        <w:jc w:val="left"/>
        <w:outlineLvl w:val="3"/>
      </w:pPr>
      <w:r>
        <w:rPr>
          <w:b/>
          <w:sz w:val="24"/>
        </w:rPr>
        <w:t>3.3.1.服务内容要求</w:t>
      </w:r>
    </w:p>
    <w:p w14:paraId="7198E773">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EB003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424C06A">
            <w:pPr>
              <w:pStyle w:val="4"/>
              <w:jc w:val="center"/>
            </w:pPr>
            <w:r>
              <w:t xml:space="preserve"> 序号</w:t>
            </w:r>
          </w:p>
        </w:tc>
        <w:tc>
          <w:tcPr>
            <w:tcW w:w="581" w:type="dxa"/>
          </w:tcPr>
          <w:p w14:paraId="4BA884A4">
            <w:pPr>
              <w:pStyle w:val="4"/>
              <w:jc w:val="center"/>
            </w:pPr>
            <w:r>
              <w:t xml:space="preserve"> 符号标识</w:t>
            </w:r>
          </w:p>
        </w:tc>
        <w:tc>
          <w:tcPr>
            <w:tcW w:w="1495" w:type="dxa"/>
          </w:tcPr>
          <w:p w14:paraId="089A144B">
            <w:pPr>
              <w:pStyle w:val="4"/>
              <w:jc w:val="center"/>
            </w:pPr>
            <w:r>
              <w:t xml:space="preserve"> 服务要求名称</w:t>
            </w:r>
          </w:p>
        </w:tc>
        <w:tc>
          <w:tcPr>
            <w:tcW w:w="5814" w:type="dxa"/>
          </w:tcPr>
          <w:p w14:paraId="41ACDFE8">
            <w:pPr>
              <w:pStyle w:val="4"/>
              <w:jc w:val="center"/>
            </w:pPr>
            <w:r>
              <w:t xml:space="preserve"> 服务要求内容</w:t>
            </w:r>
          </w:p>
        </w:tc>
      </w:tr>
      <w:tr w14:paraId="2BCC9F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4DBDFB80">
            <w:pPr>
              <w:pStyle w:val="4"/>
              <w:jc w:val="center"/>
            </w:pPr>
            <w:r>
              <w:t>无</w:t>
            </w:r>
          </w:p>
        </w:tc>
      </w:tr>
    </w:tbl>
    <w:p w14:paraId="3A8C430F">
      <w:pPr>
        <w:pStyle w:val="4"/>
        <w:jc w:val="left"/>
        <w:outlineLvl w:val="3"/>
      </w:pPr>
      <w:r>
        <w:rPr>
          <w:b/>
          <w:sz w:val="24"/>
        </w:rPr>
        <w:t>3.3.2.商务要求</w:t>
      </w:r>
    </w:p>
    <w:p w14:paraId="27F6B571">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F60714F">
        <w:tblPrEx>
          <w:tblCellMar>
            <w:top w:w="0" w:type="dxa"/>
            <w:left w:w="108" w:type="dxa"/>
            <w:bottom w:w="0" w:type="dxa"/>
            <w:right w:w="108" w:type="dxa"/>
          </w:tblCellMar>
        </w:tblPrEx>
        <w:tc>
          <w:tcPr>
            <w:tcW w:w="415" w:type="dxa"/>
          </w:tcPr>
          <w:p w14:paraId="267B6BB7">
            <w:pPr>
              <w:pStyle w:val="4"/>
              <w:jc w:val="center"/>
            </w:pPr>
            <w:r>
              <w:t>序号</w:t>
            </w:r>
          </w:p>
        </w:tc>
        <w:tc>
          <w:tcPr>
            <w:tcW w:w="581" w:type="dxa"/>
          </w:tcPr>
          <w:p w14:paraId="177C8EED">
            <w:pPr>
              <w:pStyle w:val="4"/>
              <w:jc w:val="center"/>
            </w:pPr>
            <w:r>
              <w:t>符号标识</w:t>
            </w:r>
          </w:p>
        </w:tc>
        <w:tc>
          <w:tcPr>
            <w:tcW w:w="1495" w:type="dxa"/>
          </w:tcPr>
          <w:p w14:paraId="4642639F">
            <w:pPr>
              <w:pStyle w:val="4"/>
              <w:jc w:val="center"/>
            </w:pPr>
            <w:r>
              <w:t>商务要求名称</w:t>
            </w:r>
          </w:p>
        </w:tc>
        <w:tc>
          <w:tcPr>
            <w:tcW w:w="5814" w:type="dxa"/>
          </w:tcPr>
          <w:p w14:paraId="48994148">
            <w:pPr>
              <w:pStyle w:val="4"/>
              <w:jc w:val="center"/>
            </w:pPr>
            <w:r>
              <w:t>商务要求内容</w:t>
            </w:r>
          </w:p>
        </w:tc>
      </w:tr>
      <w:tr w14:paraId="6A7436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0EC0B6">
            <w:pPr>
              <w:pStyle w:val="4"/>
              <w:jc w:val="center"/>
            </w:pPr>
            <w:r>
              <w:t>1</w:t>
            </w:r>
          </w:p>
        </w:tc>
        <w:tc>
          <w:tcPr>
            <w:tcW w:w="581" w:type="dxa"/>
          </w:tcPr>
          <w:p w14:paraId="457CAB4C">
            <w:pPr>
              <w:pStyle w:val="4"/>
              <w:jc w:val="center"/>
            </w:pPr>
            <w:r>
              <w:t>★</w:t>
            </w:r>
          </w:p>
        </w:tc>
        <w:tc>
          <w:tcPr>
            <w:tcW w:w="1495" w:type="dxa"/>
          </w:tcPr>
          <w:p w14:paraId="5998F25F">
            <w:pPr>
              <w:pStyle w:val="4"/>
              <w:jc w:val="left"/>
            </w:pPr>
            <w:r>
              <w:t>交货时间</w:t>
            </w:r>
          </w:p>
        </w:tc>
        <w:tc>
          <w:tcPr>
            <w:tcW w:w="5814" w:type="dxa"/>
          </w:tcPr>
          <w:p w14:paraId="62F0C44B">
            <w:pPr>
              <w:pStyle w:val="4"/>
              <w:jc w:val="left"/>
            </w:pPr>
            <w:r>
              <w:t>合同签订之日起90日历日内完成交付、安装及调试。</w:t>
            </w:r>
          </w:p>
        </w:tc>
      </w:tr>
      <w:tr w14:paraId="34F92A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4529D04">
            <w:pPr>
              <w:pStyle w:val="4"/>
              <w:jc w:val="center"/>
            </w:pPr>
            <w:r>
              <w:t>2</w:t>
            </w:r>
          </w:p>
        </w:tc>
        <w:tc>
          <w:tcPr>
            <w:tcW w:w="581" w:type="dxa"/>
          </w:tcPr>
          <w:p w14:paraId="02BEDEE9">
            <w:pPr>
              <w:pStyle w:val="4"/>
              <w:jc w:val="center"/>
            </w:pPr>
            <w:r>
              <w:t>★</w:t>
            </w:r>
          </w:p>
        </w:tc>
        <w:tc>
          <w:tcPr>
            <w:tcW w:w="1495" w:type="dxa"/>
          </w:tcPr>
          <w:p w14:paraId="4BC97FA0">
            <w:pPr>
              <w:pStyle w:val="4"/>
              <w:jc w:val="left"/>
            </w:pPr>
            <w:r>
              <w:t>交货地点</w:t>
            </w:r>
          </w:p>
        </w:tc>
        <w:tc>
          <w:tcPr>
            <w:tcW w:w="5814" w:type="dxa"/>
          </w:tcPr>
          <w:p w14:paraId="34052073">
            <w:pPr>
              <w:pStyle w:val="4"/>
              <w:jc w:val="left"/>
            </w:pPr>
            <w:r>
              <w:t>四川轻化工大学</w:t>
            </w:r>
          </w:p>
        </w:tc>
      </w:tr>
      <w:tr w14:paraId="400461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99EFA3">
            <w:pPr>
              <w:pStyle w:val="4"/>
              <w:jc w:val="center"/>
            </w:pPr>
            <w:r>
              <w:t>3</w:t>
            </w:r>
          </w:p>
        </w:tc>
        <w:tc>
          <w:tcPr>
            <w:tcW w:w="581" w:type="dxa"/>
          </w:tcPr>
          <w:p w14:paraId="2B524A6A">
            <w:pPr>
              <w:pStyle w:val="4"/>
              <w:jc w:val="center"/>
            </w:pPr>
            <w:r>
              <w:t>★</w:t>
            </w:r>
          </w:p>
        </w:tc>
        <w:tc>
          <w:tcPr>
            <w:tcW w:w="1495" w:type="dxa"/>
          </w:tcPr>
          <w:p w14:paraId="51F7CD75">
            <w:pPr>
              <w:pStyle w:val="4"/>
              <w:jc w:val="left"/>
            </w:pPr>
            <w:r>
              <w:t>支付方式</w:t>
            </w:r>
          </w:p>
        </w:tc>
        <w:tc>
          <w:tcPr>
            <w:tcW w:w="5814" w:type="dxa"/>
          </w:tcPr>
          <w:p w14:paraId="06A69381">
            <w:pPr>
              <w:pStyle w:val="4"/>
              <w:jc w:val="left"/>
            </w:pPr>
            <w:r>
              <w:t>分期付款</w:t>
            </w:r>
          </w:p>
        </w:tc>
      </w:tr>
      <w:tr w14:paraId="343195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6A5183">
            <w:pPr>
              <w:pStyle w:val="4"/>
              <w:jc w:val="center"/>
            </w:pPr>
            <w:r>
              <w:t>4</w:t>
            </w:r>
          </w:p>
        </w:tc>
        <w:tc>
          <w:tcPr>
            <w:tcW w:w="581" w:type="dxa"/>
          </w:tcPr>
          <w:p w14:paraId="74FC7F82">
            <w:pPr>
              <w:pStyle w:val="4"/>
              <w:jc w:val="center"/>
            </w:pPr>
            <w:r>
              <w:t>★</w:t>
            </w:r>
          </w:p>
        </w:tc>
        <w:tc>
          <w:tcPr>
            <w:tcW w:w="1495" w:type="dxa"/>
          </w:tcPr>
          <w:p w14:paraId="71C17CB0">
            <w:pPr>
              <w:pStyle w:val="4"/>
              <w:jc w:val="left"/>
            </w:pPr>
            <w:r>
              <w:t>付款进度安排</w:t>
            </w:r>
          </w:p>
        </w:tc>
        <w:tc>
          <w:tcPr>
            <w:tcW w:w="5814" w:type="dxa"/>
          </w:tcPr>
          <w:p w14:paraId="118A346F">
            <w:pPr>
              <w:pStyle w:val="4"/>
              <w:jc w:val="left"/>
            </w:pPr>
            <w:r>
              <w:t>1、签订合同后，招标人接到中标人通知、中标人出具的合法、有效、完整的票据资料后，达到付款条件起30日内，支付合同总金额的30.00%</w:t>
            </w:r>
          </w:p>
          <w:p w14:paraId="4D899923">
            <w:pPr>
              <w:pStyle w:val="4"/>
              <w:jc w:val="left"/>
            </w:pPr>
            <w:r>
              <w:t>2、全部货物安装调试完毕并验收合格，招标人接到中标人通知、中标人出具的合法、有效、完整的全额增值税专用发票后，达到付款条件起30日内，支付合同总金额的70.00%</w:t>
            </w:r>
          </w:p>
        </w:tc>
      </w:tr>
      <w:tr w14:paraId="6255E5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436E0E">
            <w:pPr>
              <w:pStyle w:val="4"/>
              <w:jc w:val="center"/>
            </w:pPr>
            <w:r>
              <w:t>5</w:t>
            </w:r>
          </w:p>
        </w:tc>
        <w:tc>
          <w:tcPr>
            <w:tcW w:w="581" w:type="dxa"/>
          </w:tcPr>
          <w:p w14:paraId="75F9BE8B">
            <w:pPr>
              <w:pStyle w:val="4"/>
              <w:jc w:val="center"/>
            </w:pPr>
            <w:r>
              <w:t>★</w:t>
            </w:r>
          </w:p>
        </w:tc>
        <w:tc>
          <w:tcPr>
            <w:tcW w:w="1495" w:type="dxa"/>
          </w:tcPr>
          <w:p w14:paraId="0F1A54B0">
            <w:pPr>
              <w:pStyle w:val="4"/>
              <w:jc w:val="left"/>
            </w:pPr>
            <w:r>
              <w:t>验收、交付标准和方法</w:t>
            </w:r>
          </w:p>
        </w:tc>
        <w:tc>
          <w:tcPr>
            <w:tcW w:w="5814" w:type="dxa"/>
          </w:tcPr>
          <w:p w14:paraId="4B166F95">
            <w:pPr>
              <w:pStyle w:val="4"/>
              <w:jc w:val="left"/>
            </w:pPr>
            <w:r>
              <w:t>按照《财政部关于进一步加强政府采购需求和履约验收管理的指导意见》（财库〔2016〕205号）、《四川轻化工大学采购项目验收管理办法》（川轻化〔2020〕11号）以及招标文件的质量要求和技术指标、中标人的投标文件及承诺与合同约定标准的要求进行验收；双方如对质量要求和技术指标的约定标准有相互抵触或异议的事项，由招标人在招标文件与投标文件中按质量要求和技术指标比较优胜的原则确定该项的约定标准进行验收</w:t>
            </w:r>
          </w:p>
        </w:tc>
      </w:tr>
      <w:tr w14:paraId="3CF502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0DF35DD">
            <w:pPr>
              <w:pStyle w:val="4"/>
              <w:jc w:val="center"/>
            </w:pPr>
            <w:r>
              <w:t>6</w:t>
            </w:r>
          </w:p>
        </w:tc>
        <w:tc>
          <w:tcPr>
            <w:tcW w:w="581" w:type="dxa"/>
          </w:tcPr>
          <w:p w14:paraId="638A2C93">
            <w:pPr>
              <w:pStyle w:val="4"/>
              <w:jc w:val="center"/>
            </w:pPr>
            <w:r>
              <w:t>★</w:t>
            </w:r>
          </w:p>
        </w:tc>
        <w:tc>
          <w:tcPr>
            <w:tcW w:w="1495" w:type="dxa"/>
          </w:tcPr>
          <w:p w14:paraId="1F5B7568">
            <w:pPr>
              <w:pStyle w:val="4"/>
              <w:jc w:val="left"/>
            </w:pPr>
            <w:r>
              <w:t>质量保修范围和保修期</w:t>
            </w:r>
          </w:p>
        </w:tc>
        <w:tc>
          <w:tcPr>
            <w:tcW w:w="5814" w:type="dxa"/>
          </w:tcPr>
          <w:p w14:paraId="2873A85F">
            <w:pPr>
              <w:pStyle w:val="4"/>
              <w:jc w:val="left"/>
            </w:pPr>
            <w:r>
              <w:t>质保期为全部货物综合验收合格后至少三年。在质保期内，同一产品、同一质量问题连续两次维修仍无法正常使用的，中标人应在一个月内无偿更换相同品牌、相同型号及同等功能的全新产品，并对产品质量实行“三包”服务且重新计算质保期。在质保期内软件免费升级，货物出现质量问题或发生故障，在接到招标人报修后，应于1小时内做出响应，24小时内提供故障解决方案，72小时内派出专业技术人员到现场进行维修处理，质保期内应承担调换修理的所有费用。如在72小时内无法修复，则提供部件冗余服务或采取应急措施，提供相同产品或不低于故障产品规格档次的备用产品供招标人使用，以确保货物的正常使用。</w:t>
            </w:r>
          </w:p>
        </w:tc>
      </w:tr>
      <w:tr w14:paraId="4378FB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F6AD0F1">
            <w:pPr>
              <w:pStyle w:val="4"/>
              <w:jc w:val="center"/>
            </w:pPr>
            <w:r>
              <w:t>7</w:t>
            </w:r>
          </w:p>
        </w:tc>
        <w:tc>
          <w:tcPr>
            <w:tcW w:w="581" w:type="dxa"/>
          </w:tcPr>
          <w:p w14:paraId="38A3059F">
            <w:pPr>
              <w:pStyle w:val="4"/>
              <w:jc w:val="center"/>
            </w:pPr>
            <w:r>
              <w:t>★</w:t>
            </w:r>
          </w:p>
        </w:tc>
        <w:tc>
          <w:tcPr>
            <w:tcW w:w="1495" w:type="dxa"/>
          </w:tcPr>
          <w:p w14:paraId="144341F9">
            <w:pPr>
              <w:pStyle w:val="4"/>
              <w:jc w:val="left"/>
            </w:pPr>
            <w:r>
              <w:t>违约责任与解决争议的方法</w:t>
            </w:r>
          </w:p>
        </w:tc>
        <w:tc>
          <w:tcPr>
            <w:tcW w:w="5814" w:type="dxa"/>
          </w:tcPr>
          <w:p w14:paraId="1DA06BEE">
            <w:pPr>
              <w:pStyle w:val="4"/>
              <w:jc w:val="left"/>
            </w:pPr>
            <w:r>
              <w:t>一、违约责任：1、双方均应遵守本合同。招标人无正当理由拒收货物、拒付货物款的，由招标人向中标人偿付合同总价的1％违约金；招标人未在合同规定时间内向中标人支付货款，每逾期1天招标人向中标人偿付欠款总额的0.3‰滞纳金，累计滞纳金总额不超过欠款总额的2%。若因中标人原因在合同规定期限内无法交货，招标人有权终止合同，或经双方协商同意中标人继续履行合同，招标人将视情况在延迟交货期内每天按合同总额3‰的标准向中标人收取违约金，并提请招标人监督部门进行依法处理。因不可抗拒力所导致的交货及付款延迟等按照《中华人民共和国民法典》有关条例处理。 2、中标人应严格遵守服务承诺，如有违约，将赔偿因服务违约给招标人造成的经济损失。 （1）中标人交付的货物质量不符合合同规定的，中标人应向招标人支付合同总价的5％的违约金，并须在合同规定的交货时间内更换合格的货物给招标人，否则，视作中标人不能交付货物而违约，按本条本款下述第“（2）”项规定由中标人偿付违约赔偿金给招标人。（2）中标人不能交付货物或逾期交付货物而违约的，除应及时交足货物外，应向招标人偿付逾期交货部分货款总额的0.3‰/天的违约金；逾期交货超过40天，招标人有权终止合同，中标人则应按合同总价的10％的款额向招标人偿付赔偿金，并须全额退还招标人已经付给中标人的货款及其利息（按银行一年期贷款利率）。（3）中标人货物经招标人送交具有法定资格条件的质量技术监督机构检测后，如检测结果认定货物质量不符合本合同规定标准的，则视为中标人没有按时交货而违约，中标人须在30天内无条件更换合格的货物，如逾期不能更换合格的货物，招标人有权终止本合同，并向中标人索赔双倍经济损失。（4）中标人保证本合同货物的权利无瑕疵，包括货物所有权及知识产权等权利无瑕疵。如任何第三方经法院（或仲裁机构）裁决有权对上述货物主张权利或国家机关依法对货物进行没收查处的，中标人除应向招标人返还已收款项外，还应另按合同总价的10％向招标人支付违约金并赔偿因此给招标人造成的一切损失。（5）中标人偿付的违约金不足以弥补招标人损失的，还应按招标人损失尚未弥补的部分，支付赔偿金给招标人。3、若因中标人未按维修方案的承诺作出响应并到场维修排除故障或招标人电话通知中标人，未按承诺时限到场维修，超过1天未解决问题的，招标人有权追究中标人服务违约的相关责任。二、争议解决办法：1、因货物的质量问题发生争议，由质量技术监督部门或其指定的质量鉴定机构进行质量鉴定。货物符合标准的，鉴定费由招标人承担；货物不符合质量标准的，鉴定费由中标人承担。2、合同履行期间若双方发生争议，可协商或由有关部门调解解决，协商或调解不成的，双方均可向招标人所在地人民法院提请诉讼。</w:t>
            </w:r>
          </w:p>
        </w:tc>
      </w:tr>
      <w:tr w14:paraId="783026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2669BC1">
            <w:pPr>
              <w:pStyle w:val="4"/>
              <w:jc w:val="center"/>
            </w:pPr>
            <w:r>
              <w:t>8</w:t>
            </w:r>
          </w:p>
        </w:tc>
        <w:tc>
          <w:tcPr>
            <w:tcW w:w="581" w:type="dxa"/>
          </w:tcPr>
          <w:p w14:paraId="3E8D89A8">
            <w:pPr>
              <w:pStyle w:val="4"/>
              <w:jc w:val="center"/>
            </w:pPr>
            <w:r>
              <w:t>★</w:t>
            </w:r>
          </w:p>
        </w:tc>
        <w:tc>
          <w:tcPr>
            <w:tcW w:w="1495" w:type="dxa"/>
          </w:tcPr>
          <w:p w14:paraId="7B9714AD">
            <w:pPr>
              <w:pStyle w:val="4"/>
              <w:jc w:val="left"/>
            </w:pPr>
            <w:r>
              <w:t>包装方式及运输</w:t>
            </w:r>
          </w:p>
        </w:tc>
        <w:tc>
          <w:tcPr>
            <w:tcW w:w="5814" w:type="dxa"/>
          </w:tcPr>
          <w:p w14:paraId="077D9E7B">
            <w:pPr>
              <w:pStyle w:val="4"/>
              <w:jc w:val="left"/>
            </w:pPr>
            <w: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042B5313">
      <w:pPr>
        <w:pStyle w:val="4"/>
        <w:jc w:val="left"/>
        <w:outlineLvl w:val="2"/>
      </w:pPr>
      <w:r>
        <w:rPr>
          <w:b/>
          <w:sz w:val="28"/>
        </w:rPr>
        <w:t>3.4.其他要求</w:t>
      </w:r>
    </w:p>
    <w:p w14:paraId="1094BC79">
      <w:pPr>
        <w:pStyle w:val="4"/>
        <w:jc w:val="left"/>
      </w:pPr>
      <w:r>
        <w:t>采购包1： ★1、产品包装：须提供全新的货物，包装良好，保证设备表面无划伤、无碰撞痕迹等，中标人需货物的装箱清单、零部件、配件、随机工具、用户使用手册、原厂保修卡等资料； ★2、售后服务：在质保期外，中标人继续提供优质服务，产品的更换、维修只收取元器件成本费用，不收取人工技术费用及差旅费（包括机票，住宿，交通费）等。 ★3、保证对用户提供优质的售后服务，无偿为用户提供相关的技术支持、技术咨询，每年不低于两次上门维护保养，包括免费检修、保养、设计、安装，及时掌握其所供货物使用情况，进行有效的服务和管理；倾听用户的建议及意见，解决用户的实际问题，最大程度地满足用户需求。 ★4、中标人应按合同要求，在规定的时间及地点内，完成本项目的供货、安装调试及对招标人进行货物的使用操作和基本维护培训工作，并按培训计划为招标人免费培训维护人员。 ★5、投标人提供的投标文件中的内容须清晰可见，内容模糊不清的视为无效。 ★6、本项目涉及的标准、规范若已作废或未提及的，以国家最新的标准、规范为准。 7、投标人需根据本项目提供实施方案包含：（1）运输安装方案、（2）安全应急预案、（3）质量保证措施、（4）调试培训内容（以上内容详细的评审标准见综合评分表。） 8、投标人需根据本项目提供售后服务方案及售后服务能力包含：（1）产品故障报修服务流程、（2）售后服务人员配备、（3）售后服务体系及相关制度（以上内容详细的评审标准见综合评分表。）9、履约能力：投标人应具有2019年01月01日（含）以来的类似案例。 （以上内容详细的评审标准见综合评分表。）注：针对“3.3.服务要求”和“3.4.其他要求”内容，投标人应在“服务应答表”中响应。</w:t>
      </w:r>
    </w:p>
    <w:p w14:paraId="2B5A5750">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Cambria Math">
    <w:panose1 w:val="02040503050406030204"/>
    <w:charset w:val="00"/>
    <w:family w:val="auto"/>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C5694D"/>
    <w:rsid w:val="72C569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2024-11-22T07:08:00Z</dcterms:created>
  <dc:creator>四川盐律招标</dc:creator>
  <cp:lastModifiedBy>四川盐律招标</cp:lastModifiedBy>
  <dcterms:modified xsi:type="dcterms:W3CDTF">2024-11-22T07:08:40Z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682808619BA04FCBB6F67A85B17F6CE1_11</vt:lpwstr>
  </property>
</Properties>
</file>