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999D08">
      <w:pPr>
        <w:keepNext w:val="0"/>
        <w:keepLines w:val="0"/>
        <w:pageBreakBefore w:val="0"/>
        <w:widowControl w:val="0"/>
        <w:kinsoku/>
        <w:wordWrap/>
        <w:overflowPunct/>
        <w:topLinePunct w:val="0"/>
        <w:autoSpaceDE/>
        <w:autoSpaceDN/>
        <w:bidi w:val="0"/>
        <w:adjustRightInd/>
        <w:snapToGrid/>
        <w:spacing w:beforeAutospacing="0" w:line="360" w:lineRule="auto"/>
        <w:ind w:right="0" w:rightChars="0"/>
        <w:jc w:val="left"/>
        <w:textAlignment w:val="auto"/>
        <w:outlineLvl w:val="1"/>
        <w:rPr>
          <w:rFonts w:hint="eastAsia" w:ascii="仿宋" w:hAnsi="仿宋" w:eastAsia="仿宋" w:cs="仿宋"/>
          <w:b/>
          <w:sz w:val="30"/>
          <w:szCs w:val="30"/>
        </w:rPr>
      </w:pPr>
      <w:bookmarkStart w:id="0" w:name="_Toc28979"/>
      <w:bookmarkStart w:id="1" w:name="_Toc24568"/>
      <w:bookmarkStart w:id="2" w:name="_Toc23165"/>
      <w:bookmarkStart w:id="3" w:name="_Toc6522"/>
      <w:r>
        <w:rPr>
          <w:rFonts w:hint="eastAsia" w:ascii="仿宋" w:hAnsi="仿宋" w:eastAsia="仿宋" w:cs="仿宋"/>
          <w:b/>
          <w:bCs/>
          <w:color w:val="000000"/>
          <w:kern w:val="44"/>
          <w:sz w:val="30"/>
          <w:szCs w:val="30"/>
          <w:lang w:eastAsia="zh-CN"/>
        </w:rPr>
        <w:t>附件</w:t>
      </w:r>
      <w:r>
        <w:rPr>
          <w:rFonts w:hint="eastAsia" w:ascii="仿宋" w:hAnsi="仿宋" w:eastAsia="仿宋" w:cs="仿宋"/>
          <w:b/>
          <w:bCs/>
          <w:color w:val="000000"/>
          <w:kern w:val="44"/>
          <w:sz w:val="30"/>
          <w:szCs w:val="30"/>
          <w:lang w:val="en-US" w:eastAsia="zh-CN"/>
        </w:rPr>
        <w:t xml:space="preserve">1 </w:t>
      </w:r>
      <w:r>
        <w:rPr>
          <w:rFonts w:hint="eastAsia" w:ascii="仿宋" w:hAnsi="仿宋" w:eastAsia="仿宋" w:cs="仿宋"/>
          <w:b/>
          <w:sz w:val="30"/>
          <w:szCs w:val="30"/>
        </w:rPr>
        <w:t>供应商报名登记表</w:t>
      </w:r>
      <w:bookmarkEnd w:id="0"/>
      <w:bookmarkEnd w:id="1"/>
      <w:bookmarkEnd w:id="2"/>
      <w:bookmarkEnd w:id="3"/>
    </w:p>
    <w:p w14:paraId="7179456C">
      <w:pPr>
        <w:keepNext w:val="0"/>
        <w:keepLines w:val="0"/>
        <w:kinsoku/>
        <w:wordWrap/>
        <w:overflowPunct/>
        <w:topLinePunct w:val="0"/>
        <w:bidi w:val="0"/>
        <w:spacing w:line="360" w:lineRule="auto"/>
        <w:jc w:val="center"/>
        <w:rPr>
          <w:rFonts w:hint="eastAsia" w:ascii="仿宋" w:hAnsi="仿宋" w:eastAsia="仿宋" w:cs="仿宋"/>
          <w:b/>
          <w:sz w:val="28"/>
          <w:szCs w:val="28"/>
        </w:rPr>
      </w:pPr>
      <w:r>
        <w:rPr>
          <w:rFonts w:hint="eastAsia" w:ascii="仿宋" w:hAnsi="仿宋" w:eastAsia="仿宋" w:cs="仿宋"/>
          <w:b/>
          <w:bCs/>
          <w:sz w:val="28"/>
          <w:szCs w:val="28"/>
        </w:rPr>
        <w:t>供应商报名登记表</w:t>
      </w:r>
    </w:p>
    <w:tbl>
      <w:tblPr>
        <w:tblStyle w:val="5"/>
        <w:tblW w:w="9612" w:type="dxa"/>
        <w:jc w:val="center"/>
        <w:tblLayout w:type="fixed"/>
        <w:tblCellMar>
          <w:top w:w="15" w:type="dxa"/>
          <w:left w:w="15" w:type="dxa"/>
          <w:bottom w:w="15" w:type="dxa"/>
          <w:right w:w="15" w:type="dxa"/>
        </w:tblCellMar>
      </w:tblPr>
      <w:tblGrid>
        <w:gridCol w:w="3348"/>
        <w:gridCol w:w="6264"/>
      </w:tblGrid>
      <w:tr w14:paraId="3A4D81D8">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5CD9B1D1">
            <w:pPr>
              <w:spacing w:line="360" w:lineRule="auto"/>
              <w:jc w:val="center"/>
              <w:rPr>
                <w:rFonts w:hint="eastAsia"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730DD713">
            <w:pPr>
              <w:widowControl/>
              <w:spacing w:line="360" w:lineRule="auto"/>
              <w:jc w:val="left"/>
              <w:textAlignment w:val="center"/>
              <w:rPr>
                <w:rFonts w:hint="eastAsia" w:ascii="仿宋" w:hAnsi="仿宋" w:eastAsia="仿宋" w:cs="仿宋"/>
                <w:color w:val="000000"/>
                <w:kern w:val="0"/>
                <w:sz w:val="24"/>
                <w:lang w:bidi="ar"/>
              </w:rPr>
            </w:pPr>
          </w:p>
        </w:tc>
      </w:tr>
      <w:tr w14:paraId="77FDF12A">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26D82713">
            <w:pPr>
              <w:spacing w:line="360" w:lineRule="auto"/>
              <w:jc w:val="center"/>
              <w:rPr>
                <w:rFonts w:hint="eastAsia"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012E5070">
            <w:pPr>
              <w:widowControl/>
              <w:spacing w:line="360" w:lineRule="auto"/>
              <w:jc w:val="left"/>
              <w:textAlignment w:val="center"/>
              <w:rPr>
                <w:rFonts w:hint="eastAsia" w:ascii="仿宋" w:hAnsi="仿宋" w:eastAsia="仿宋" w:cs="仿宋"/>
                <w:color w:val="000000"/>
                <w:kern w:val="0"/>
                <w:sz w:val="24"/>
                <w:lang w:bidi="ar"/>
              </w:rPr>
            </w:pPr>
          </w:p>
        </w:tc>
      </w:tr>
      <w:tr w14:paraId="738CABA5">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2E857EB8">
            <w:pPr>
              <w:spacing w:line="360" w:lineRule="auto"/>
              <w:jc w:val="center"/>
              <w:rPr>
                <w:rFonts w:hint="eastAsia"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60F1A22C">
            <w:pPr>
              <w:spacing w:line="360" w:lineRule="auto"/>
              <w:rPr>
                <w:rFonts w:hint="eastAsia" w:ascii="仿宋" w:hAnsi="仿宋" w:eastAsia="仿宋" w:cs="仿宋"/>
                <w:color w:val="000000"/>
                <w:sz w:val="24"/>
              </w:rPr>
            </w:pPr>
            <w:r>
              <w:rPr>
                <w:rFonts w:hint="eastAsia" w:ascii="仿宋" w:hAnsi="仿宋" w:eastAsia="仿宋" w:cs="仿宋"/>
                <w:sz w:val="24"/>
              </w:rPr>
              <w:t xml:space="preserve">                                        （加盖公章）</w:t>
            </w:r>
          </w:p>
        </w:tc>
      </w:tr>
      <w:tr w14:paraId="256B1D13">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31ABBF10">
            <w:pPr>
              <w:spacing w:line="360" w:lineRule="auto"/>
              <w:jc w:val="center"/>
              <w:rPr>
                <w:rFonts w:hint="eastAsia"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66BBC654">
            <w:pPr>
              <w:spacing w:line="360" w:lineRule="auto"/>
              <w:rPr>
                <w:rFonts w:hint="eastAsia" w:ascii="仿宋" w:hAnsi="仿宋" w:eastAsia="仿宋" w:cs="仿宋"/>
                <w:color w:val="000000"/>
                <w:sz w:val="24"/>
              </w:rPr>
            </w:pPr>
          </w:p>
        </w:tc>
      </w:tr>
      <w:tr w14:paraId="594DEF11">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05092D42">
            <w:pPr>
              <w:spacing w:line="360" w:lineRule="auto"/>
              <w:jc w:val="center"/>
              <w:rPr>
                <w:rFonts w:hint="eastAsia"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28CFC603">
            <w:pPr>
              <w:spacing w:line="360" w:lineRule="auto"/>
              <w:rPr>
                <w:rFonts w:hint="eastAsia" w:ascii="仿宋" w:hAnsi="仿宋" w:eastAsia="仿宋" w:cs="仿宋"/>
                <w:color w:val="000000"/>
                <w:sz w:val="24"/>
              </w:rPr>
            </w:pPr>
          </w:p>
        </w:tc>
      </w:tr>
      <w:tr w14:paraId="1040A84A">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04ECF917">
            <w:pPr>
              <w:spacing w:line="360" w:lineRule="auto"/>
              <w:jc w:val="center"/>
              <w:rPr>
                <w:rFonts w:hint="eastAsia"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6B93195F">
            <w:pPr>
              <w:spacing w:line="360" w:lineRule="auto"/>
              <w:rPr>
                <w:rFonts w:hint="eastAsia" w:ascii="仿宋" w:hAnsi="仿宋" w:eastAsia="仿宋" w:cs="仿宋"/>
                <w:color w:val="000000"/>
                <w:sz w:val="24"/>
              </w:rPr>
            </w:pPr>
          </w:p>
        </w:tc>
      </w:tr>
      <w:tr w14:paraId="68314577">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BED79B8">
            <w:pPr>
              <w:spacing w:line="360" w:lineRule="auto"/>
              <w:jc w:val="center"/>
              <w:rPr>
                <w:rFonts w:hint="eastAsia" w:ascii="仿宋" w:hAnsi="仿宋" w:eastAsia="仿宋" w:cs="仿宋"/>
                <w:sz w:val="24"/>
              </w:rPr>
            </w:pPr>
            <w:r>
              <w:rPr>
                <w:rFonts w:hint="eastAsia" w:ascii="仿宋" w:hAnsi="仿宋" w:eastAsia="仿宋" w:cs="仿宋"/>
                <w:sz w:val="24"/>
              </w:rPr>
              <w:t>法定代表人姓名及身份证号码</w:t>
            </w:r>
          </w:p>
          <w:p w14:paraId="28DA1B4D">
            <w:pPr>
              <w:pStyle w:val="4"/>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70E740F2">
            <w:pPr>
              <w:spacing w:line="360" w:lineRule="auto"/>
              <w:rPr>
                <w:rFonts w:hint="eastAsia" w:ascii="仿宋" w:hAnsi="仿宋" w:eastAsia="仿宋" w:cs="仿宋"/>
                <w:color w:val="000000"/>
                <w:sz w:val="24"/>
              </w:rPr>
            </w:pPr>
          </w:p>
        </w:tc>
      </w:tr>
      <w:tr w14:paraId="63FFA876">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59F4863">
            <w:pPr>
              <w:spacing w:line="360" w:lineRule="auto"/>
              <w:jc w:val="center"/>
              <w:rPr>
                <w:rFonts w:hint="eastAsia"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F8FF5C7">
            <w:pPr>
              <w:spacing w:line="360" w:lineRule="auto"/>
              <w:rPr>
                <w:rFonts w:hint="eastAsia" w:ascii="仿宋" w:hAnsi="仿宋" w:eastAsia="仿宋" w:cs="仿宋"/>
                <w:color w:val="000000"/>
                <w:sz w:val="24"/>
              </w:rPr>
            </w:pPr>
          </w:p>
        </w:tc>
      </w:tr>
      <w:tr w14:paraId="1B259921">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68AFE0A8">
            <w:pPr>
              <w:spacing w:line="360" w:lineRule="auto"/>
              <w:jc w:val="center"/>
              <w:rPr>
                <w:rFonts w:hint="eastAsia"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3EBA280B">
            <w:pPr>
              <w:spacing w:line="360" w:lineRule="auto"/>
              <w:jc w:val="center"/>
            </w:pPr>
            <w:r>
              <w:rPr>
                <w:rFonts w:hint="eastAsia" w:ascii="仿宋" w:hAnsi="仿宋" w:eastAsia="仿宋" w:cs="仿宋"/>
                <w:sz w:val="30"/>
                <w:szCs w:val="30"/>
              </w:rPr>
              <w:drawing>
                <wp:inline distT="0" distB="0" distL="114300" distR="114300">
                  <wp:extent cx="928370" cy="941705"/>
                  <wp:effectExtent l="0" t="0" r="5080" b="1079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4"/>
                          <a:srcRect l="23965" t="23753" r="24867" b="39201"/>
                          <a:stretch>
                            <a:fillRect/>
                          </a:stretch>
                        </pic:blipFill>
                        <pic:spPr>
                          <a:xfrm>
                            <a:off x="0" y="0"/>
                            <a:ext cx="928370" cy="941705"/>
                          </a:xfrm>
                          <a:prstGeom prst="rect">
                            <a:avLst/>
                          </a:prstGeom>
                          <a:noFill/>
                          <a:ln>
                            <a:noFill/>
                          </a:ln>
                        </pic:spPr>
                      </pic:pic>
                    </a:graphicData>
                  </a:graphic>
                </wp:inline>
              </w:drawing>
            </w:r>
          </w:p>
          <w:p w14:paraId="424F14C8">
            <w:pPr>
              <w:spacing w:line="360" w:lineRule="auto"/>
              <w:jc w:val="center"/>
              <w:rPr>
                <w:rFonts w:hint="eastAsia"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513AFD84">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54C8BE3D">
            <w:pPr>
              <w:spacing w:line="360" w:lineRule="auto"/>
              <w:ind w:firstLine="482" w:firstLineChars="200"/>
              <w:jc w:val="left"/>
              <w:rPr>
                <w:rFonts w:hint="eastAsia"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58F56DCC">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433D77C6">
            <w:pPr>
              <w:pStyle w:val="7"/>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5DD887A0">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42433B"/>
    <w:rsid w:val="1840637C"/>
    <w:rsid w:val="3C424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style>
  <w:style w:type="paragraph" w:styleId="3">
    <w:name w:val="toa heading"/>
    <w:basedOn w:val="1"/>
    <w:next w:val="1"/>
    <w:unhideWhenUsed/>
    <w:qFormat/>
    <w:uiPriority w:val="99"/>
    <w:pPr>
      <w:spacing w:before="120"/>
    </w:pPr>
    <w:rPr>
      <w:rFonts w:ascii="Cambria" w:hAnsi="Cambria"/>
      <w:sz w:val="24"/>
    </w:rPr>
  </w:style>
  <w:style w:type="paragraph" w:styleId="4">
    <w:name w:val="List 2"/>
    <w:basedOn w:val="1"/>
    <w:qFormat/>
    <w:uiPriority w:val="0"/>
    <w:pPr>
      <w:ind w:left="100" w:leftChars="200" w:hanging="200" w:hangingChars="200"/>
    </w:pPr>
  </w:style>
  <w:style w:type="paragraph" w:customStyle="1" w:styleId="7">
    <w:name w:val="NormalIndent"/>
    <w:basedOn w:val="1"/>
    <w:next w:val="1"/>
    <w:autoRedefine/>
    <w:qFormat/>
    <w:uiPriority w:val="0"/>
    <w:pPr>
      <w:ind w:firstLine="200" w:firstLineChars="200"/>
      <w:textAlignment w:val="baseline"/>
    </w:pPr>
    <w:rPr>
      <w:rFonts w:ascii="Calibri" w:hAnsi="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352</Words>
  <Characters>381</Characters>
  <Lines>0</Lines>
  <Paragraphs>0</Paragraphs>
  <TotalTime>0</TotalTime>
  <ScaleCrop>false</ScaleCrop>
  <LinksUpToDate>false</LinksUpToDate>
  <CharactersWithSpaces>423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2025-11-25T09:22:00Z</dcterms:created>
  <dc:creator>招标代理公司</dc:creator>
  <cp:lastModifiedBy>招标代理公司</cp:lastModifiedBy>
  <dcterms:modified xsi:type="dcterms:W3CDTF">2025-12-25T09:24:00Z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C6A8E814AC594F0785D40905CFF14B15_11</vt:lpwstr>
  </property>
  <property fmtid="{D5CDD505-2E9C-101B-9397-08002B2CF9AE}" pid="4" name="KSOTemplateDocerSaveRecord">
    <vt:lpwstr>eyJoZGlkIjoiMjk1NWE2NzkxNDg5NWVmYjY2OWJhMzlmZmQ5YjBiMTUiLCJ1c2VySWQiOiI0MDE5NDMxNjcifQ==</vt:lpwstr>
  </property>
</Properties>
</file>